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9F583" w14:textId="56928B4C" w:rsidR="003A4174" w:rsidRPr="003A4174" w:rsidRDefault="003A4174" w:rsidP="003A4174">
      <w:pPr>
        <w:jc w:val="right"/>
        <w:rPr>
          <w:color w:val="2F5496" w:themeColor="accent1" w:themeShade="BF"/>
        </w:rPr>
      </w:pPr>
      <w:r w:rsidRPr="003A4174">
        <w:rPr>
          <w:color w:val="2F5496" w:themeColor="accent1" w:themeShade="BF"/>
        </w:rPr>
        <w:t>2023年9月20日発行</w:t>
      </w:r>
    </w:p>
    <w:p w14:paraId="6F6F0F2D" w14:textId="77777777" w:rsidR="003A4174" w:rsidRDefault="003A4174" w:rsidP="003A4174">
      <w:pPr>
        <w:rPr>
          <w:color w:val="FFFFFF" w:themeColor="background1"/>
        </w:rPr>
      </w:pPr>
      <w:r>
        <w:rPr>
          <w:noProof/>
          <w:color w:val="FFFFFF" w:themeColor="background1"/>
        </w:rPr>
        <mc:AlternateContent>
          <mc:Choice Requires="wps">
            <w:drawing>
              <wp:inline distT="0" distB="0" distL="0" distR="0" wp14:anchorId="092FE95B" wp14:editId="0E181071">
                <wp:extent cx="5400000" cy="900000"/>
                <wp:effectExtent l="19050" t="19050" r="29845" b="33655"/>
                <wp:docPr id="2" name="正方形/長方形 2"/>
                <wp:cNvGraphicFramePr/>
                <a:graphic xmlns:a="http://schemas.openxmlformats.org/drawingml/2006/main">
                  <a:graphicData uri="http://schemas.microsoft.com/office/word/2010/wordprocessingShape">
                    <wps:wsp>
                      <wps:cNvSpPr/>
                      <wps:spPr>
                        <a:xfrm>
                          <a:off x="0" y="0"/>
                          <a:ext cx="5400000" cy="900000"/>
                        </a:xfrm>
                        <a:custGeom>
                          <a:avLst/>
                          <a:gdLst>
                            <a:gd name="connsiteX0" fmla="*/ 0 w 5400000"/>
                            <a:gd name="connsiteY0" fmla="*/ 0 h 900000"/>
                            <a:gd name="connsiteX1" fmla="*/ 675000 w 5400000"/>
                            <a:gd name="connsiteY1" fmla="*/ 0 h 900000"/>
                            <a:gd name="connsiteX2" fmla="*/ 1242000 w 5400000"/>
                            <a:gd name="connsiteY2" fmla="*/ 0 h 900000"/>
                            <a:gd name="connsiteX3" fmla="*/ 2025000 w 5400000"/>
                            <a:gd name="connsiteY3" fmla="*/ 0 h 900000"/>
                            <a:gd name="connsiteX4" fmla="*/ 2646000 w 5400000"/>
                            <a:gd name="connsiteY4" fmla="*/ 0 h 900000"/>
                            <a:gd name="connsiteX5" fmla="*/ 3213000 w 5400000"/>
                            <a:gd name="connsiteY5" fmla="*/ 0 h 900000"/>
                            <a:gd name="connsiteX6" fmla="*/ 3726000 w 5400000"/>
                            <a:gd name="connsiteY6" fmla="*/ 0 h 900000"/>
                            <a:gd name="connsiteX7" fmla="*/ 4509000 w 5400000"/>
                            <a:gd name="connsiteY7" fmla="*/ 0 h 900000"/>
                            <a:gd name="connsiteX8" fmla="*/ 5400000 w 5400000"/>
                            <a:gd name="connsiteY8" fmla="*/ 0 h 900000"/>
                            <a:gd name="connsiteX9" fmla="*/ 5400000 w 5400000"/>
                            <a:gd name="connsiteY9" fmla="*/ 450000 h 900000"/>
                            <a:gd name="connsiteX10" fmla="*/ 5400000 w 5400000"/>
                            <a:gd name="connsiteY10" fmla="*/ 900000 h 900000"/>
                            <a:gd name="connsiteX11" fmla="*/ 4671000 w 5400000"/>
                            <a:gd name="connsiteY11" fmla="*/ 900000 h 900000"/>
                            <a:gd name="connsiteX12" fmla="*/ 3942000 w 5400000"/>
                            <a:gd name="connsiteY12" fmla="*/ 900000 h 900000"/>
                            <a:gd name="connsiteX13" fmla="*/ 3321000 w 5400000"/>
                            <a:gd name="connsiteY13" fmla="*/ 900000 h 900000"/>
                            <a:gd name="connsiteX14" fmla="*/ 2646000 w 5400000"/>
                            <a:gd name="connsiteY14" fmla="*/ 900000 h 900000"/>
                            <a:gd name="connsiteX15" fmla="*/ 2025000 w 5400000"/>
                            <a:gd name="connsiteY15" fmla="*/ 900000 h 900000"/>
                            <a:gd name="connsiteX16" fmla="*/ 1296000 w 5400000"/>
                            <a:gd name="connsiteY16" fmla="*/ 900000 h 900000"/>
                            <a:gd name="connsiteX17" fmla="*/ 0 w 5400000"/>
                            <a:gd name="connsiteY17" fmla="*/ 900000 h 900000"/>
                            <a:gd name="connsiteX18" fmla="*/ 0 w 5400000"/>
                            <a:gd name="connsiteY18" fmla="*/ 468000 h 900000"/>
                            <a:gd name="connsiteX19" fmla="*/ 0 w 5400000"/>
                            <a:gd name="connsiteY19" fmla="*/ 0 h 9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5400000" h="900000" fill="none" extrusionOk="0">
                              <a:moveTo>
                                <a:pt x="0" y="0"/>
                              </a:moveTo>
                              <a:cubicBezTo>
                                <a:pt x="268730" y="-16130"/>
                                <a:pt x="341600" y="-16282"/>
                                <a:pt x="675000" y="0"/>
                              </a:cubicBezTo>
                              <a:cubicBezTo>
                                <a:pt x="1008400" y="16282"/>
                                <a:pt x="965841" y="-1579"/>
                                <a:pt x="1242000" y="0"/>
                              </a:cubicBezTo>
                              <a:cubicBezTo>
                                <a:pt x="1518159" y="1579"/>
                                <a:pt x="1820754" y="7684"/>
                                <a:pt x="2025000" y="0"/>
                              </a:cubicBezTo>
                              <a:cubicBezTo>
                                <a:pt x="2229246" y="-7684"/>
                                <a:pt x="2496049" y="8532"/>
                                <a:pt x="2646000" y="0"/>
                              </a:cubicBezTo>
                              <a:cubicBezTo>
                                <a:pt x="2795951" y="-8532"/>
                                <a:pt x="2936661" y="-13167"/>
                                <a:pt x="3213000" y="0"/>
                              </a:cubicBezTo>
                              <a:cubicBezTo>
                                <a:pt x="3489339" y="13167"/>
                                <a:pt x="3470451" y="-10161"/>
                                <a:pt x="3726000" y="0"/>
                              </a:cubicBezTo>
                              <a:cubicBezTo>
                                <a:pt x="3981549" y="10161"/>
                                <a:pt x="4278410" y="-10196"/>
                                <a:pt x="4509000" y="0"/>
                              </a:cubicBezTo>
                              <a:cubicBezTo>
                                <a:pt x="4739590" y="10196"/>
                                <a:pt x="4962236" y="29850"/>
                                <a:pt x="5400000" y="0"/>
                              </a:cubicBezTo>
                              <a:cubicBezTo>
                                <a:pt x="5388737" y="109240"/>
                                <a:pt x="5392220" y="273702"/>
                                <a:pt x="5400000" y="450000"/>
                              </a:cubicBezTo>
                              <a:cubicBezTo>
                                <a:pt x="5407780" y="626298"/>
                                <a:pt x="5378330" y="676526"/>
                                <a:pt x="5400000" y="900000"/>
                              </a:cubicBezTo>
                              <a:cubicBezTo>
                                <a:pt x="5037425" y="899687"/>
                                <a:pt x="4876121" y="901616"/>
                                <a:pt x="4671000" y="900000"/>
                              </a:cubicBezTo>
                              <a:cubicBezTo>
                                <a:pt x="4465879" y="898384"/>
                                <a:pt x="4287287" y="874406"/>
                                <a:pt x="3942000" y="900000"/>
                              </a:cubicBezTo>
                              <a:cubicBezTo>
                                <a:pt x="3596713" y="925594"/>
                                <a:pt x="3612879" y="882919"/>
                                <a:pt x="3321000" y="900000"/>
                              </a:cubicBezTo>
                              <a:cubicBezTo>
                                <a:pt x="3029121" y="917081"/>
                                <a:pt x="2925191" y="909062"/>
                                <a:pt x="2646000" y="900000"/>
                              </a:cubicBezTo>
                              <a:cubicBezTo>
                                <a:pt x="2366809" y="890938"/>
                                <a:pt x="2207479" y="879167"/>
                                <a:pt x="2025000" y="900000"/>
                              </a:cubicBezTo>
                              <a:cubicBezTo>
                                <a:pt x="1842521" y="920833"/>
                                <a:pt x="1509764" y="892810"/>
                                <a:pt x="1296000" y="900000"/>
                              </a:cubicBezTo>
                              <a:cubicBezTo>
                                <a:pt x="1082236" y="907190"/>
                                <a:pt x="325201" y="868625"/>
                                <a:pt x="0" y="900000"/>
                              </a:cubicBezTo>
                              <a:cubicBezTo>
                                <a:pt x="6685" y="799455"/>
                                <a:pt x="16926" y="586174"/>
                                <a:pt x="0" y="468000"/>
                              </a:cubicBezTo>
                              <a:cubicBezTo>
                                <a:pt x="-16926" y="349826"/>
                                <a:pt x="-22991" y="93912"/>
                                <a:pt x="0" y="0"/>
                              </a:cubicBezTo>
                              <a:close/>
                            </a:path>
                            <a:path w="5400000" h="900000" stroke="0" extrusionOk="0">
                              <a:moveTo>
                                <a:pt x="0" y="0"/>
                              </a:moveTo>
                              <a:cubicBezTo>
                                <a:pt x="216928" y="-13175"/>
                                <a:pt x="538125" y="31328"/>
                                <a:pt x="783000" y="0"/>
                              </a:cubicBezTo>
                              <a:cubicBezTo>
                                <a:pt x="1027875" y="-31328"/>
                                <a:pt x="1306411" y="14626"/>
                                <a:pt x="1458000" y="0"/>
                              </a:cubicBezTo>
                              <a:cubicBezTo>
                                <a:pt x="1609589" y="-14626"/>
                                <a:pt x="1888472" y="-2275"/>
                                <a:pt x="2133000" y="0"/>
                              </a:cubicBezTo>
                              <a:cubicBezTo>
                                <a:pt x="2377528" y="2275"/>
                                <a:pt x="2448718" y="-27545"/>
                                <a:pt x="2700000" y="0"/>
                              </a:cubicBezTo>
                              <a:cubicBezTo>
                                <a:pt x="2951282" y="27545"/>
                                <a:pt x="3105094" y="25604"/>
                                <a:pt x="3267000" y="0"/>
                              </a:cubicBezTo>
                              <a:cubicBezTo>
                                <a:pt x="3428906" y="-25604"/>
                                <a:pt x="3794039" y="-17452"/>
                                <a:pt x="4050000" y="0"/>
                              </a:cubicBezTo>
                              <a:cubicBezTo>
                                <a:pt x="4305961" y="17452"/>
                                <a:pt x="4553798" y="-10858"/>
                                <a:pt x="4725000" y="0"/>
                              </a:cubicBezTo>
                              <a:cubicBezTo>
                                <a:pt x="4896202" y="10858"/>
                                <a:pt x="5109789" y="24430"/>
                                <a:pt x="5400000" y="0"/>
                              </a:cubicBezTo>
                              <a:cubicBezTo>
                                <a:pt x="5396213" y="164166"/>
                                <a:pt x="5406395" y="236746"/>
                                <a:pt x="5400000" y="459000"/>
                              </a:cubicBezTo>
                              <a:cubicBezTo>
                                <a:pt x="5393605" y="681254"/>
                                <a:pt x="5402668" y="777971"/>
                                <a:pt x="5400000" y="900000"/>
                              </a:cubicBezTo>
                              <a:cubicBezTo>
                                <a:pt x="5145309" y="888326"/>
                                <a:pt x="5061541" y="925836"/>
                                <a:pt x="4833000" y="900000"/>
                              </a:cubicBezTo>
                              <a:cubicBezTo>
                                <a:pt x="4604459" y="874164"/>
                                <a:pt x="4528382" y="885983"/>
                                <a:pt x="4320000" y="900000"/>
                              </a:cubicBezTo>
                              <a:cubicBezTo>
                                <a:pt x="4111618" y="914017"/>
                                <a:pt x="3947175" y="888898"/>
                                <a:pt x="3753000" y="900000"/>
                              </a:cubicBezTo>
                              <a:cubicBezTo>
                                <a:pt x="3558825" y="911102"/>
                                <a:pt x="3351301" y="867222"/>
                                <a:pt x="3078000" y="900000"/>
                              </a:cubicBezTo>
                              <a:cubicBezTo>
                                <a:pt x="2804699" y="932778"/>
                                <a:pt x="2677390" y="913662"/>
                                <a:pt x="2565000" y="900000"/>
                              </a:cubicBezTo>
                              <a:cubicBezTo>
                                <a:pt x="2452610" y="886338"/>
                                <a:pt x="2176734" y="881787"/>
                                <a:pt x="1890000" y="900000"/>
                              </a:cubicBezTo>
                              <a:cubicBezTo>
                                <a:pt x="1603266" y="918213"/>
                                <a:pt x="1584011" y="898353"/>
                                <a:pt x="1377000" y="900000"/>
                              </a:cubicBezTo>
                              <a:cubicBezTo>
                                <a:pt x="1169989" y="901647"/>
                                <a:pt x="1026167" y="916127"/>
                                <a:pt x="864000" y="900000"/>
                              </a:cubicBezTo>
                              <a:cubicBezTo>
                                <a:pt x="701833" y="883873"/>
                                <a:pt x="243492" y="932385"/>
                                <a:pt x="0" y="900000"/>
                              </a:cubicBezTo>
                              <a:cubicBezTo>
                                <a:pt x="-8062" y="741440"/>
                                <a:pt x="-3340" y="634046"/>
                                <a:pt x="0" y="459000"/>
                              </a:cubicBezTo>
                              <a:cubicBezTo>
                                <a:pt x="3340" y="283954"/>
                                <a:pt x="20385" y="93335"/>
                                <a:pt x="0" y="0"/>
                              </a:cubicBezTo>
                              <a:close/>
                            </a:path>
                          </a:pathLst>
                        </a:custGeom>
                        <a:solidFill>
                          <a:schemeClr val="accent1">
                            <a:lumMod val="40000"/>
                            <a:lumOff val="60000"/>
                          </a:schemeClr>
                        </a:solidFill>
                        <a:ln>
                          <a:solidFill>
                            <a:schemeClr val="accent1"/>
                          </a:solidFill>
                          <a:extLst>
                            <a:ext uri="{C807C97D-BFC1-408E-A445-0C87EB9F89A2}">
                              <ask:lineSketchStyleProps xmlns:ask="http://schemas.microsoft.com/office/drawing/2018/sketchyshapes" sd="661058248">
                                <a:prstGeom prst="rect">
                                  <a:avLst/>
                                </a:prstGeom>
                                <ask:type>
                                  <ask:lineSketchFreehan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txbx>
                        <w:txbxContent>
                          <w:p w14:paraId="24EE924B" w14:textId="77777777" w:rsidR="003A4174" w:rsidRPr="0075479F" w:rsidRDefault="003A4174" w:rsidP="003A4174">
                            <w:pPr>
                              <w:jc w:val="center"/>
                              <w:rPr>
                                <w:rFonts w:ascii="Arial Black" w:eastAsia="游明朝 Demibold" w:hAnsi="Arial Black"/>
                                <w:color w:val="2F5496" w:themeColor="accent1" w:themeShade="BF"/>
                                <w:sz w:val="72"/>
                                <w:szCs w:val="72"/>
                              </w:rPr>
                            </w:pPr>
                            <w:r w:rsidRPr="0075479F">
                              <w:rPr>
                                <w:rFonts w:ascii="Arial Black" w:eastAsia="游明朝 Demibold" w:hAnsi="Arial Black"/>
                                <w:color w:val="2F5496" w:themeColor="accent1" w:themeShade="BF"/>
                                <w:sz w:val="72"/>
                                <w:szCs w:val="72"/>
                              </w:rPr>
                              <w:t>FOM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w14:anchorId="092FE95B" id="正方形/長方形 2" o:spid="_x0000_s1026" style="width:425.2pt;height:70.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" fillcolor="#b4c6e7 [1300]" strokecolor="#4472c4 [3204]" strokeweight="1pt">
                <v:textbox>
                  <w:txbxContent>
                    <w:p w14:paraId="24EE924B" w14:textId="77777777" w:rsidR="003A4174" w:rsidRPr="0075479F" w:rsidRDefault="003A4174" w:rsidP="003A4174">
                      <w:pPr>
                        <w:jc w:val="center"/>
                        <w:rPr>
                          <w:rFonts w:ascii="Arial Black" w:eastAsia="游明朝 Demibold" w:hAnsi="Arial Black"/>
                          <w:color w:val="2F5496" w:themeColor="accent1" w:themeShade="BF"/>
                          <w:sz w:val="72"/>
                          <w:szCs w:val="72"/>
                        </w:rPr>
                      </w:pPr>
                      <w:r w:rsidRPr="0075479F">
                        <w:rPr>
                          <w:rFonts w:ascii="Arial Black" w:eastAsia="游明朝 Demibold" w:hAnsi="Arial Black"/>
                          <w:color w:val="2F5496" w:themeColor="accent1" w:themeShade="BF"/>
                          <w:sz w:val="72"/>
                          <w:szCs w:val="72"/>
                        </w:rPr>
                        <w:t>FOM Report</w:t>
                      </w:r>
                    </w:p>
                  </w:txbxContent>
                </v:textbox>
                <w10:anchorlock/>
              </v:rect>
            </w:pict>
          </mc:Fallback>
        </mc:AlternateContent>
      </w:r>
    </w:p>
    <w:p w14:paraId="5E05ED74" w14:textId="77777777" w:rsidR="00CD70F8" w:rsidRPr="00DE4E14" w:rsidRDefault="00CD70F8" w:rsidP="00CD70F8"/>
    <w:p w14:paraId="24736997" w14:textId="77777777" w:rsidR="00CD70F8" w:rsidRPr="00CD70F8" w:rsidRDefault="00CD70F8" w:rsidP="00CD70F8">
      <w:pPr>
        <w:ind w:leftChars="300" w:left="630"/>
        <w:rPr>
          <w:rFonts w:asciiTheme="minorEastAsia" w:hAnsiTheme="minorEastAsia"/>
          <w:sz w:val="24"/>
          <w:szCs w:val="24"/>
        </w:rPr>
      </w:pPr>
      <w:r w:rsidRPr="00CD70F8">
        <w:rPr>
          <w:rFonts w:asciiTheme="minorEastAsia" w:hAnsiTheme="minorEastAsia" w:hint="eastAsia"/>
          <w:sz w:val="24"/>
          <w:szCs w:val="24"/>
        </w:rPr>
        <w:t>今回の</w:t>
      </w:r>
      <w:r w:rsidRPr="00CD70F8">
        <w:rPr>
          <w:rFonts w:asciiTheme="minorEastAsia" w:hAnsiTheme="minorEastAsia"/>
          <w:sz w:val="24"/>
          <w:szCs w:val="24"/>
        </w:rPr>
        <w:t>FOM Report</w:t>
      </w:r>
      <w:r w:rsidRPr="00CD70F8">
        <w:rPr>
          <w:rFonts w:asciiTheme="minorEastAsia" w:hAnsiTheme="minorEastAsia" w:hint="eastAsia"/>
          <w:sz w:val="24"/>
          <w:szCs w:val="24"/>
        </w:rPr>
        <w:t>の特集は</w:t>
      </w:r>
      <w:r w:rsidRPr="00CD70F8">
        <w:rPr>
          <w:rFonts w:asciiTheme="minorEastAsia" w:hAnsiTheme="minorEastAsia" w:hint="eastAsia"/>
          <w:b/>
          <w:color w:val="C00000"/>
          <w:sz w:val="24"/>
          <w:szCs w:val="24"/>
        </w:rPr>
        <w:t>「スポーツでの事故を防ぐために」</w:t>
      </w:r>
      <w:r w:rsidRPr="00CD70F8">
        <w:rPr>
          <w:rFonts w:asciiTheme="minorEastAsia" w:hAnsiTheme="minorEastAsia" w:hint="eastAsia"/>
          <w:sz w:val="24"/>
          <w:szCs w:val="24"/>
        </w:rPr>
        <w:t>です。</w:t>
      </w:r>
    </w:p>
    <w:p w14:paraId="5FC02118" w14:textId="0F74375B" w:rsidR="00CD70F8" w:rsidRPr="00CD70F8" w:rsidRDefault="00CD70F8" w:rsidP="00CD70F8">
      <w:pPr>
        <w:ind w:leftChars="300" w:left="630"/>
        <w:rPr>
          <w:rFonts w:asciiTheme="minorEastAsia" w:hAnsiTheme="minorEastAsia"/>
          <w:sz w:val="24"/>
          <w:szCs w:val="24"/>
        </w:rPr>
      </w:pPr>
      <w:r w:rsidRPr="00CD70F8">
        <w:rPr>
          <w:rFonts w:asciiTheme="minorEastAsia" w:hAnsiTheme="minorEastAsia" w:hint="eastAsia"/>
          <w:sz w:val="24"/>
          <w:szCs w:val="24"/>
        </w:rPr>
        <w:t>健康を維持するため、ストレス解消のために行うスポーツで思わぬ事故にあわないように気を付けましょう。</w:t>
      </w:r>
    </w:p>
    <w:p w14:paraId="68C26D9C" w14:textId="77777777" w:rsidR="00CD70F8" w:rsidRDefault="00CD70F8" w:rsidP="00CD70F8"/>
    <w:p w14:paraId="05F3D5FD" w14:textId="3D9ED9C7" w:rsidR="00CD70F8" w:rsidRPr="003A4174" w:rsidRDefault="00CD70F8" w:rsidP="003A4174">
      <w:pPr>
        <w:pStyle w:val="a7"/>
        <w:numPr>
          <w:ilvl w:val="0"/>
          <w:numId w:val="4"/>
        </w:numPr>
        <w:ind w:leftChars="0"/>
        <w:rPr>
          <w:rFonts w:asciiTheme="majorEastAsia" w:eastAsiaTheme="majorEastAsia" w:hAnsiTheme="majorEastAsia"/>
          <w:b/>
          <w:color w:val="2F5496" w:themeColor="accent1" w:themeShade="BF"/>
          <w:sz w:val="32"/>
          <w:szCs w:val="32"/>
          <w:u w:val="wave"/>
          <w14:textOutline w14:w="0" w14:cap="flat" w14:cmpd="sng" w14:algn="ctr">
            <w14:noFill/>
            <w14:prstDash w14:val="solid"/>
            <w14:round/>
          </w14:textOutline>
        </w:rPr>
      </w:pPr>
      <w:r w:rsidRPr="003A4174">
        <w:rPr>
          <w:rFonts w:asciiTheme="majorEastAsia" w:eastAsiaTheme="majorEastAsia" w:hAnsiTheme="majorEastAsia" w:hint="eastAsia"/>
          <w:b/>
          <w:color w:val="2F5496" w:themeColor="accent1" w:themeShade="BF"/>
          <w:sz w:val="32"/>
          <w:szCs w:val="32"/>
          <w:u w:val="wave"/>
          <w14:textOutline w14:w="0" w14:cap="flat" w14:cmpd="sng" w14:algn="ctr">
            <w14:noFill/>
            <w14:prstDash w14:val="solid"/>
            <w14:round/>
          </w14:textOutline>
        </w:rPr>
        <w:t>楽しいスポーツで思わぬ事故に</w:t>
      </w:r>
    </w:p>
    <w:p w14:paraId="7664F5FE" w14:textId="179DD11F" w:rsidR="00CD70F8" w:rsidRDefault="00CD70F8" w:rsidP="00CD70F8">
      <w:r>
        <w:rPr>
          <w:rFonts w:hint="eastAsia"/>
        </w:rPr>
        <w:t>さわやかな季節、スポーツの秋です。ゴルフやテニスなどのスポーツを楽しんでいると、ついつい夢中になって思わぬ事故にあってしまうことがあります。</w:t>
      </w:r>
    </w:p>
    <w:p w14:paraId="1A3DFC20" w14:textId="77777777" w:rsidR="00CD70F8" w:rsidRDefault="00CD70F8" w:rsidP="00CD70F8">
      <w:r>
        <w:rPr>
          <w:rFonts w:hint="eastAsia"/>
        </w:rPr>
        <w:t>そこで、運動による事故として、実際にあった次のような事例をいくつかご紹介します。</w:t>
      </w:r>
    </w:p>
    <w:p w14:paraId="56FE0C00" w14:textId="77777777" w:rsidR="00CD70F8" w:rsidRDefault="00CD70F8" w:rsidP="00CD70F8">
      <w:pPr>
        <w:pStyle w:val="a7"/>
        <w:numPr>
          <w:ilvl w:val="0"/>
          <w:numId w:val="1"/>
        </w:numPr>
        <w:ind w:leftChars="0"/>
      </w:pPr>
      <w:r>
        <w:rPr>
          <w:rFonts w:hint="eastAsia"/>
        </w:rPr>
        <w:t>ソフトボールをしていて、フライをとるためにジャンプ。着地のときに足が絡まって転倒し、足首を骨折。</w:t>
      </w:r>
    </w:p>
    <w:p w14:paraId="6B1F3490" w14:textId="77777777" w:rsidR="00CD70F8" w:rsidRDefault="00CD70F8" w:rsidP="00CD70F8">
      <w:pPr>
        <w:pStyle w:val="a7"/>
        <w:numPr>
          <w:ilvl w:val="0"/>
          <w:numId w:val="1"/>
        </w:numPr>
        <w:ind w:leftChars="0"/>
      </w:pPr>
      <w:r>
        <w:rPr>
          <w:rFonts w:hint="eastAsia"/>
        </w:rPr>
        <w:t>テニスのキャリアも技術もある人がプレイ中、ボールを打ち返すという、ごく普通の動作で踏み込み、アキレス腱を断裂。</w:t>
      </w:r>
    </w:p>
    <w:p w14:paraId="27306CFA" w14:textId="579F02DB" w:rsidR="00CD70F8" w:rsidRDefault="00CD70F8" w:rsidP="00CD70F8">
      <w:pPr>
        <w:pStyle w:val="a7"/>
        <w:numPr>
          <w:ilvl w:val="0"/>
          <w:numId w:val="1"/>
        </w:numPr>
        <w:ind w:leftChars="0"/>
      </w:pPr>
      <w:r>
        <w:rPr>
          <w:rFonts w:hint="eastAsia"/>
        </w:rPr>
        <w:t>子</w:t>
      </w:r>
      <w:r w:rsidR="006D6827">
        <w:rPr>
          <w:rFonts w:hint="eastAsia"/>
        </w:rPr>
        <w:t>ども</w:t>
      </w:r>
      <w:r>
        <w:rPr>
          <w:rFonts w:hint="eastAsia"/>
        </w:rPr>
        <w:t>の運動会で、障害物競走に出場。全力で走り、網をくぐり抜けたときに太ももとふくらはぎを肉離れ。</w:t>
      </w:r>
    </w:p>
    <w:p w14:paraId="07D1859F" w14:textId="77777777" w:rsidR="00CD70F8" w:rsidRDefault="00CD70F8" w:rsidP="00CD70F8"/>
    <w:p w14:paraId="0BFFCD3A" w14:textId="77777777" w:rsidR="00CD70F8" w:rsidRPr="003A4174" w:rsidRDefault="00CD70F8" w:rsidP="003A4174">
      <w:pPr>
        <w:pStyle w:val="a7"/>
        <w:numPr>
          <w:ilvl w:val="0"/>
          <w:numId w:val="4"/>
        </w:numPr>
        <w:ind w:leftChars="0"/>
        <w:rPr>
          <w:rFonts w:asciiTheme="majorEastAsia" w:eastAsiaTheme="majorEastAsia" w:hAnsiTheme="majorEastAsia"/>
          <w:b/>
          <w:color w:val="2F5496" w:themeColor="accent1" w:themeShade="BF"/>
          <w:sz w:val="32"/>
          <w:szCs w:val="32"/>
          <w:u w:val="wave"/>
          <w14:textOutline w14:w="0" w14:cap="flat" w14:cmpd="sng" w14:algn="ctr">
            <w14:noFill/>
            <w14:prstDash w14:val="solid"/>
            <w14:round/>
          </w14:textOutline>
        </w:rPr>
      </w:pPr>
      <w:r w:rsidRPr="003A4174">
        <w:rPr>
          <w:rFonts w:asciiTheme="majorEastAsia" w:eastAsiaTheme="majorEastAsia" w:hAnsiTheme="majorEastAsia" w:hint="eastAsia"/>
          <w:b/>
          <w:color w:val="2F5496" w:themeColor="accent1" w:themeShade="BF"/>
          <w:sz w:val="32"/>
          <w:szCs w:val="32"/>
          <w:u w:val="wave"/>
          <w14:textOutline w14:w="0" w14:cap="flat" w14:cmpd="sng" w14:algn="ctr">
            <w14:noFill/>
            <w14:prstDash w14:val="solid"/>
            <w14:round/>
          </w14:textOutline>
        </w:rPr>
        <w:t>ゴルフ場でもこんな事故が</w:t>
      </w:r>
    </w:p>
    <w:p w14:paraId="6F70E0D7" w14:textId="77777777" w:rsidR="00CD70F8" w:rsidRDefault="00CD70F8" w:rsidP="00CD70F8">
      <w:r>
        <w:rPr>
          <w:rFonts w:hint="eastAsia"/>
        </w:rPr>
        <w:t>次は、ゴルフ場で起きた事故のケースです。みなさんはこのような経験はありませんか？</w:t>
      </w:r>
    </w:p>
    <w:p w14:paraId="586E8FD7" w14:textId="77777777" w:rsidR="00CD70F8" w:rsidRDefault="00CD70F8" w:rsidP="00CD70F8">
      <w:pPr>
        <w:pStyle w:val="a7"/>
        <w:numPr>
          <w:ilvl w:val="0"/>
          <w:numId w:val="2"/>
        </w:numPr>
        <w:ind w:leftChars="0"/>
      </w:pPr>
      <w:r>
        <w:rPr>
          <w:rFonts w:hint="eastAsia"/>
        </w:rPr>
        <w:t>朝、スタートホールでのティーショット。めまいを起こして倒れた。</w:t>
      </w:r>
    </w:p>
    <w:p w14:paraId="24910F23" w14:textId="77777777" w:rsidR="00CD70F8" w:rsidRDefault="00CD70F8" w:rsidP="00CD70F8">
      <w:pPr>
        <w:pStyle w:val="a7"/>
        <w:numPr>
          <w:ilvl w:val="0"/>
          <w:numId w:val="2"/>
        </w:numPr>
        <w:ind w:leftChars="0"/>
      </w:pPr>
      <w:r>
        <w:rPr>
          <w:rFonts w:hint="eastAsia"/>
        </w:rPr>
        <w:t>昼食時にビールを飲んだ。午後、脱水症状で倒れた。</w:t>
      </w:r>
    </w:p>
    <w:p w14:paraId="6BFE77FF" w14:textId="2879D65B" w:rsidR="00CD70F8" w:rsidRDefault="00CD70F8" w:rsidP="00CD70F8">
      <w:r w:rsidRPr="00A14B6A">
        <w:rPr>
          <w:rFonts w:hint="eastAsia"/>
        </w:rPr>
        <w:t>前者は、早朝の第</w:t>
      </w:r>
      <w:r w:rsidR="00790238">
        <w:rPr>
          <w:rFonts w:hint="eastAsia"/>
        </w:rPr>
        <w:t>1</w:t>
      </w:r>
      <w:r>
        <w:t>打で緊張のために血圧が上がってしまって起こった事故です。</w:t>
      </w:r>
      <w:r w:rsidRPr="00A14B6A">
        <w:t>早朝は気温が低く、体が十分に温まらない状態のため血圧が上がりやすくなります。</w:t>
      </w:r>
      <w:r>
        <w:rPr>
          <w:rFonts w:hint="eastAsia"/>
        </w:rPr>
        <w:t>高血圧ぎみの人は特に気を付けましょう。</w:t>
      </w:r>
    </w:p>
    <w:p w14:paraId="64028596" w14:textId="65A44198" w:rsidR="0035775D" w:rsidRDefault="00CD70F8" w:rsidP="0018422E">
      <w:r>
        <w:rPr>
          <w:rFonts w:hint="eastAsia"/>
        </w:rPr>
        <w:t>後者は、アルコールを摂取して運動をしたため、心臓に負担がかかり起こった事故です。ゴルフ場でのお昼のビールはおいしく、楽しく感じるものですが、ほどほどにするか、楽しみをプレイ終了後までとっておいてはいかがでしょうか。</w:t>
      </w:r>
      <w:r w:rsidR="0035775D">
        <w:br w:type="page"/>
      </w:r>
    </w:p>
    <w:p w14:paraId="04DFFFFB" w14:textId="77777777" w:rsidR="00CD70F8" w:rsidRPr="003A4174" w:rsidRDefault="00CD70F8" w:rsidP="003A4174">
      <w:pPr>
        <w:pStyle w:val="a7"/>
        <w:numPr>
          <w:ilvl w:val="0"/>
          <w:numId w:val="4"/>
        </w:numPr>
        <w:ind w:leftChars="0"/>
        <w:rPr>
          <w:rFonts w:asciiTheme="majorEastAsia" w:eastAsiaTheme="majorEastAsia" w:hAnsiTheme="majorEastAsia"/>
          <w:b/>
          <w:color w:val="2F5496" w:themeColor="accent1" w:themeShade="BF"/>
          <w:sz w:val="32"/>
          <w:szCs w:val="32"/>
          <w:u w:val="wave"/>
          <w14:textOutline w14:w="0" w14:cap="flat" w14:cmpd="sng" w14:algn="ctr">
            <w14:noFill/>
            <w14:prstDash w14:val="solid"/>
            <w14:round/>
          </w14:textOutline>
        </w:rPr>
      </w:pPr>
      <w:r w:rsidRPr="003A4174">
        <w:rPr>
          <w:rFonts w:asciiTheme="majorEastAsia" w:eastAsiaTheme="majorEastAsia" w:hAnsiTheme="majorEastAsia" w:hint="eastAsia"/>
          <w:b/>
          <w:color w:val="2F5496" w:themeColor="accent1" w:themeShade="BF"/>
          <w:sz w:val="32"/>
          <w:szCs w:val="32"/>
          <w:u w:val="wave"/>
          <w14:textOutline w14:w="0" w14:cap="flat" w14:cmpd="sng" w14:algn="ctr">
            <w14:noFill/>
            <w14:prstDash w14:val="solid"/>
            <w14:round/>
          </w14:textOutline>
        </w:rPr>
        <w:lastRenderedPageBreak/>
        <w:t>日ごろから体を動かす習慣を</w:t>
      </w:r>
    </w:p>
    <w:p w14:paraId="206C0053" w14:textId="77777777" w:rsidR="00CD70F8" w:rsidRDefault="00CD70F8" w:rsidP="00CD70F8">
      <w:r>
        <w:rPr>
          <w:rFonts w:hint="eastAsia"/>
        </w:rPr>
        <w:t>日ごろ運動をしていない人にとって、急な運動は思わぬ事故につながります。運動による事故を未然に防ぐためには、十分な準備運動が必要です。準備運動は硬くなっている筋肉をほぐしてくれます。特によく使う筋肉や関節は念入りにほぐしましょう。</w:t>
      </w:r>
    </w:p>
    <w:p w14:paraId="6A553635" w14:textId="5A956B23" w:rsidR="00CD70F8" w:rsidRDefault="00CD70F8" w:rsidP="00CD70F8">
      <w:r>
        <w:rPr>
          <w:rFonts w:hint="eastAsia"/>
        </w:rPr>
        <w:t>さらにいえば、日</w:t>
      </w:r>
      <w:r w:rsidR="00C8167A">
        <w:rPr>
          <w:rFonts w:hint="eastAsia"/>
        </w:rPr>
        <w:t>ごろ</w:t>
      </w:r>
      <w:r>
        <w:rPr>
          <w:rFonts w:hint="eastAsia"/>
        </w:rPr>
        <w:t>から運動する習慣をつけて、筋力を蓄えておくことも大切です。無理なく手軽なものから始めるとよいでしょう。</w:t>
      </w:r>
    </w:p>
    <w:p w14:paraId="620D8916" w14:textId="77777777" w:rsidR="00CD70F8" w:rsidRDefault="00CD70F8" w:rsidP="00CD70F8">
      <w:r>
        <w:rPr>
          <w:rFonts w:hint="eastAsia"/>
        </w:rPr>
        <w:t>まず、効果的なのがウォーキングです。ウォーキングを続けると心肺機能が高まり、スポーツなどで疲れにくくなります。また、筋肉と血管に弾力性がつき、腰痛やちょっとした衝撃でのケガを防いでくれるようになります。</w:t>
      </w:r>
    </w:p>
    <w:p w14:paraId="3C50F82B" w14:textId="77777777" w:rsidR="00CD70F8" w:rsidRDefault="00CD70F8" w:rsidP="00CD70F8">
      <w:r>
        <w:rPr>
          <w:rFonts w:hint="eastAsia"/>
        </w:rPr>
        <w:t>ストレッチも効果的です。緊張した筋肉や狭まってきた関節組織の柔軟性をよくするために役立ちます。ストレッチのよいところは、仕事の合間や入浴後など、どこでも手軽にできる点です。</w:t>
      </w:r>
    </w:p>
    <w:p w14:paraId="094D6809" w14:textId="77777777" w:rsidR="00CD70F8" w:rsidRDefault="00CD70F8" w:rsidP="00CD70F8">
      <w:r>
        <w:rPr>
          <w:rFonts w:hint="eastAsia"/>
        </w:rPr>
        <w:t>これから秋も深まり寒い季節になります。十分に気を付けてスポーツを楽しんでください。</w:t>
      </w:r>
      <w:r>
        <w:t xml:space="preserve"> </w:t>
      </w:r>
    </w:p>
    <w:p w14:paraId="799CCFA6" w14:textId="77777777" w:rsidR="00CD70F8" w:rsidRDefault="00CD70F8" w:rsidP="00CD70F8"/>
    <w:p w14:paraId="0FD6FDDB" w14:textId="7227435C" w:rsidR="00CD70F8" w:rsidRPr="003A4174" w:rsidRDefault="00CD70F8" w:rsidP="003A4174">
      <w:pPr>
        <w:pStyle w:val="a7"/>
        <w:numPr>
          <w:ilvl w:val="0"/>
          <w:numId w:val="4"/>
        </w:numPr>
        <w:ind w:leftChars="0"/>
        <w:rPr>
          <w:rFonts w:asciiTheme="majorEastAsia" w:eastAsiaTheme="majorEastAsia" w:hAnsiTheme="majorEastAsia"/>
          <w:b/>
          <w:color w:val="2F5496" w:themeColor="accent1" w:themeShade="BF"/>
          <w:sz w:val="32"/>
          <w:szCs w:val="32"/>
          <w:u w:val="wave"/>
          <w14:textOutline w14:w="0" w14:cap="flat" w14:cmpd="sng" w14:algn="ctr">
            <w14:noFill/>
            <w14:prstDash w14:val="solid"/>
            <w14:round/>
          </w14:textOutline>
        </w:rPr>
      </w:pPr>
      <w:r w:rsidRPr="003A4174">
        <w:rPr>
          <w:rFonts w:asciiTheme="majorEastAsia" w:eastAsiaTheme="majorEastAsia" w:hAnsiTheme="majorEastAsia" w:hint="eastAsia"/>
          <w:b/>
          <w:color w:val="2F5496" w:themeColor="accent1" w:themeShade="BF"/>
          <w:sz w:val="32"/>
          <w:szCs w:val="32"/>
          <w:u w:val="wave"/>
          <w14:textOutline w14:w="0" w14:cap="flat" w14:cmpd="sng" w14:algn="ctr">
            <w14:noFill/>
            <w14:prstDash w14:val="solid"/>
            <w14:round/>
          </w14:textOutline>
        </w:rPr>
        <w:t>健康管理センター診療時間変更のお知らせ</w:t>
      </w:r>
    </w:p>
    <w:p w14:paraId="45D5796C" w14:textId="77777777" w:rsidR="00CD70F8" w:rsidRDefault="00CD70F8" w:rsidP="00CD70F8">
      <w:r>
        <w:t>10月より診療時間が次のように変更になります。ご注意ください。</w:t>
      </w:r>
    </w:p>
    <w:tbl>
      <w:tblPr>
        <w:tblStyle w:val="6-1"/>
        <w:tblW w:w="0" w:type="auto"/>
        <w:tblLook w:val="0420" w:firstRow="1" w:lastRow="0" w:firstColumn="0" w:lastColumn="0" w:noHBand="0" w:noVBand="1"/>
      </w:tblPr>
      <w:tblGrid>
        <w:gridCol w:w="2831"/>
        <w:gridCol w:w="2831"/>
        <w:gridCol w:w="2832"/>
      </w:tblGrid>
      <w:tr w:rsidR="00CD70F8" w14:paraId="0FF8A323" w14:textId="77777777" w:rsidTr="003A4174">
        <w:trPr>
          <w:cnfStyle w:val="100000000000" w:firstRow="1" w:lastRow="0" w:firstColumn="0" w:lastColumn="0" w:oddVBand="0" w:evenVBand="0" w:oddHBand="0" w:evenHBand="0" w:firstRowFirstColumn="0" w:firstRowLastColumn="0" w:lastRowFirstColumn="0" w:lastRowLastColumn="0"/>
        </w:trPr>
        <w:tc>
          <w:tcPr>
            <w:tcW w:w="2831" w:type="dxa"/>
          </w:tcPr>
          <w:p w14:paraId="29A00D49" w14:textId="652136D9" w:rsidR="00CD70F8" w:rsidRDefault="00CD70F8" w:rsidP="00712DBB">
            <w:pPr>
              <w:jc w:val="center"/>
            </w:pPr>
            <w:r>
              <w:rPr>
                <w:rFonts w:hint="eastAsia"/>
              </w:rPr>
              <w:t>曜日</w:t>
            </w:r>
          </w:p>
        </w:tc>
        <w:tc>
          <w:tcPr>
            <w:tcW w:w="2831" w:type="dxa"/>
          </w:tcPr>
          <w:p w14:paraId="7C2A7651" w14:textId="46422236" w:rsidR="00CD70F8" w:rsidRDefault="00CD70F8" w:rsidP="00712DBB">
            <w:pPr>
              <w:jc w:val="center"/>
            </w:pPr>
            <w:r>
              <w:rPr>
                <w:rFonts w:hint="eastAsia"/>
              </w:rPr>
              <w:t>時間</w:t>
            </w:r>
          </w:p>
        </w:tc>
        <w:tc>
          <w:tcPr>
            <w:tcW w:w="2832" w:type="dxa"/>
          </w:tcPr>
          <w:p w14:paraId="040A089A" w14:textId="77777777" w:rsidR="00CD70F8" w:rsidRDefault="00CD70F8" w:rsidP="00712DBB">
            <w:pPr>
              <w:jc w:val="center"/>
            </w:pPr>
            <w:r>
              <w:rPr>
                <w:rFonts w:hint="eastAsia"/>
              </w:rPr>
              <w:t>担当医</w:t>
            </w:r>
          </w:p>
        </w:tc>
      </w:tr>
      <w:tr w:rsidR="00CD70F8" w14:paraId="3D66015B" w14:textId="77777777" w:rsidTr="003A4174">
        <w:trPr>
          <w:cnfStyle w:val="000000100000" w:firstRow="0" w:lastRow="0" w:firstColumn="0" w:lastColumn="0" w:oddVBand="0" w:evenVBand="0" w:oddHBand="1" w:evenHBand="0" w:firstRowFirstColumn="0" w:firstRowLastColumn="0" w:lastRowFirstColumn="0" w:lastRowLastColumn="0"/>
        </w:trPr>
        <w:tc>
          <w:tcPr>
            <w:tcW w:w="2831" w:type="dxa"/>
          </w:tcPr>
          <w:p w14:paraId="5097291D" w14:textId="77777777" w:rsidR="00CD70F8" w:rsidRDefault="00CD70F8" w:rsidP="00712DBB">
            <w:pPr>
              <w:jc w:val="center"/>
            </w:pPr>
            <w:r>
              <w:rPr>
                <w:rFonts w:hint="eastAsia"/>
              </w:rPr>
              <w:t>月</w:t>
            </w:r>
          </w:p>
        </w:tc>
        <w:tc>
          <w:tcPr>
            <w:tcW w:w="2831" w:type="dxa"/>
          </w:tcPr>
          <w:p w14:paraId="52112E9A" w14:textId="51631EF9" w:rsidR="00CD70F8" w:rsidRDefault="00CD70F8" w:rsidP="00712DBB">
            <w:pPr>
              <w:jc w:val="center"/>
            </w:pPr>
            <w:r>
              <w:rPr>
                <w:rFonts w:hint="eastAsia"/>
              </w:rPr>
              <w:t>10</w:t>
            </w:r>
            <w:r w:rsidR="00790238">
              <w:rPr>
                <w:rFonts w:hint="eastAsia"/>
              </w:rPr>
              <w:t>:</w:t>
            </w:r>
            <w:r>
              <w:rPr>
                <w:rFonts w:hint="eastAsia"/>
              </w:rPr>
              <w:t>00～16</w:t>
            </w:r>
            <w:r w:rsidR="00790238">
              <w:rPr>
                <w:rFonts w:hint="eastAsia"/>
              </w:rPr>
              <w:t>:</w:t>
            </w:r>
            <w:r>
              <w:rPr>
                <w:rFonts w:hint="eastAsia"/>
              </w:rPr>
              <w:t>00</w:t>
            </w:r>
          </w:p>
        </w:tc>
        <w:tc>
          <w:tcPr>
            <w:tcW w:w="2832" w:type="dxa"/>
          </w:tcPr>
          <w:p w14:paraId="7835A774" w14:textId="77777777" w:rsidR="00CD70F8" w:rsidRDefault="00CD70F8" w:rsidP="00712DBB">
            <w:pPr>
              <w:jc w:val="center"/>
            </w:pPr>
            <w:r>
              <w:rPr>
                <w:rFonts w:hint="eastAsia"/>
              </w:rPr>
              <w:t>山田先生</w:t>
            </w:r>
          </w:p>
        </w:tc>
      </w:tr>
      <w:tr w:rsidR="00CD70F8" w14:paraId="45C950B4" w14:textId="77777777" w:rsidTr="003A4174">
        <w:tc>
          <w:tcPr>
            <w:tcW w:w="2831" w:type="dxa"/>
          </w:tcPr>
          <w:p w14:paraId="0D4ECF69" w14:textId="77777777" w:rsidR="00CD70F8" w:rsidRDefault="00CD70F8" w:rsidP="00712DBB">
            <w:pPr>
              <w:jc w:val="center"/>
            </w:pPr>
            <w:r>
              <w:rPr>
                <w:rFonts w:hint="eastAsia"/>
              </w:rPr>
              <w:t>水</w:t>
            </w:r>
          </w:p>
        </w:tc>
        <w:tc>
          <w:tcPr>
            <w:tcW w:w="2831" w:type="dxa"/>
          </w:tcPr>
          <w:p w14:paraId="2377B056" w14:textId="00AD14AF" w:rsidR="00CD70F8" w:rsidRDefault="00CD70F8" w:rsidP="00712DBB">
            <w:pPr>
              <w:jc w:val="center"/>
            </w:pPr>
            <w:r>
              <w:rPr>
                <w:rFonts w:hint="eastAsia"/>
              </w:rPr>
              <w:t>14</w:t>
            </w:r>
            <w:r w:rsidR="00790238">
              <w:rPr>
                <w:rFonts w:hint="eastAsia"/>
              </w:rPr>
              <w:t>:</w:t>
            </w:r>
            <w:r>
              <w:rPr>
                <w:rFonts w:hint="eastAsia"/>
              </w:rPr>
              <w:t>00～17</w:t>
            </w:r>
            <w:r w:rsidR="00790238">
              <w:rPr>
                <w:rFonts w:hint="eastAsia"/>
              </w:rPr>
              <w:t>:</w:t>
            </w:r>
            <w:r>
              <w:rPr>
                <w:rFonts w:hint="eastAsia"/>
              </w:rPr>
              <w:t>00</w:t>
            </w:r>
          </w:p>
        </w:tc>
        <w:tc>
          <w:tcPr>
            <w:tcW w:w="2832" w:type="dxa"/>
          </w:tcPr>
          <w:p w14:paraId="41B487C4" w14:textId="77777777" w:rsidR="00CD70F8" w:rsidRDefault="00CD70F8" w:rsidP="00712DBB">
            <w:pPr>
              <w:jc w:val="center"/>
            </w:pPr>
            <w:r>
              <w:rPr>
                <w:rFonts w:hint="eastAsia"/>
              </w:rPr>
              <w:t>山田先生</w:t>
            </w:r>
          </w:p>
        </w:tc>
      </w:tr>
      <w:tr w:rsidR="00CD70F8" w14:paraId="0313761E" w14:textId="77777777" w:rsidTr="003A4174">
        <w:trPr>
          <w:cnfStyle w:val="000000100000" w:firstRow="0" w:lastRow="0" w:firstColumn="0" w:lastColumn="0" w:oddVBand="0" w:evenVBand="0" w:oddHBand="1" w:evenHBand="0" w:firstRowFirstColumn="0" w:firstRowLastColumn="0" w:lastRowFirstColumn="0" w:lastRowLastColumn="0"/>
        </w:trPr>
        <w:tc>
          <w:tcPr>
            <w:tcW w:w="2831" w:type="dxa"/>
          </w:tcPr>
          <w:p w14:paraId="5729F5D0" w14:textId="77777777" w:rsidR="00CD70F8" w:rsidRDefault="00CD70F8" w:rsidP="00712DBB">
            <w:pPr>
              <w:jc w:val="center"/>
            </w:pPr>
            <w:r>
              <w:rPr>
                <w:rFonts w:hint="eastAsia"/>
              </w:rPr>
              <w:t>金</w:t>
            </w:r>
          </w:p>
        </w:tc>
        <w:tc>
          <w:tcPr>
            <w:tcW w:w="2831" w:type="dxa"/>
          </w:tcPr>
          <w:p w14:paraId="7FC80007" w14:textId="09515660" w:rsidR="00CD70F8" w:rsidRDefault="00CD70F8" w:rsidP="00712DBB">
            <w:pPr>
              <w:jc w:val="center"/>
            </w:pPr>
            <w:r>
              <w:rPr>
                <w:rFonts w:hint="eastAsia"/>
              </w:rPr>
              <w:t>10</w:t>
            </w:r>
            <w:r w:rsidR="00790238">
              <w:rPr>
                <w:rFonts w:hint="eastAsia"/>
              </w:rPr>
              <w:t>:</w:t>
            </w:r>
            <w:r>
              <w:rPr>
                <w:rFonts w:hint="eastAsia"/>
              </w:rPr>
              <w:t>00～12</w:t>
            </w:r>
            <w:r w:rsidR="00790238">
              <w:rPr>
                <w:rFonts w:hint="eastAsia"/>
              </w:rPr>
              <w:t>:</w:t>
            </w:r>
            <w:r>
              <w:rPr>
                <w:rFonts w:hint="eastAsia"/>
              </w:rPr>
              <w:t>00</w:t>
            </w:r>
          </w:p>
        </w:tc>
        <w:tc>
          <w:tcPr>
            <w:tcW w:w="2832" w:type="dxa"/>
          </w:tcPr>
          <w:p w14:paraId="36B61A15" w14:textId="77777777" w:rsidR="00CD70F8" w:rsidRDefault="00CD70F8" w:rsidP="00712DBB">
            <w:pPr>
              <w:jc w:val="center"/>
            </w:pPr>
            <w:r>
              <w:rPr>
                <w:rFonts w:hint="eastAsia"/>
              </w:rPr>
              <w:t>中原先生</w:t>
            </w:r>
          </w:p>
        </w:tc>
      </w:tr>
    </w:tbl>
    <w:p w14:paraId="1CA71240" w14:textId="77777777" w:rsidR="00CD70F8" w:rsidRDefault="00CD70F8" w:rsidP="00CD70F8"/>
    <w:p w14:paraId="3820FAFB" w14:textId="7DE30EA0" w:rsidR="00A0271C" w:rsidRDefault="00A0271C"/>
    <w:p w14:paraId="0AB510DB" w14:textId="5F54576E" w:rsidR="003A4174" w:rsidRDefault="003A4174"/>
    <w:p w14:paraId="41AB07CE" w14:textId="59573271" w:rsidR="003A4174" w:rsidRDefault="003A4174"/>
    <w:p w14:paraId="0136F345" w14:textId="341F45DB" w:rsidR="003A4174" w:rsidRDefault="003A4174"/>
    <w:p w14:paraId="2EC7A758" w14:textId="4FCBB8F6" w:rsidR="003A4174" w:rsidRDefault="003A4174"/>
    <w:p w14:paraId="55839DAB" w14:textId="77777777" w:rsidR="0035775D" w:rsidRDefault="0035775D"/>
    <w:p w14:paraId="225197F0" w14:textId="2F3E95D9" w:rsidR="003A4174" w:rsidRDefault="003A4174"/>
    <w:p w14:paraId="065453B9" w14:textId="77777777" w:rsidR="003A4174" w:rsidRDefault="003A4174"/>
    <w:p w14:paraId="0B47C7D6" w14:textId="3C6BB692" w:rsidR="003A4174" w:rsidRDefault="003A4174" w:rsidP="003A4174">
      <w:pPr>
        <w:pBdr>
          <w:bottom w:val="single" w:sz="4" w:space="1" w:color="4472C4" w:themeColor="accent1"/>
        </w:pBdr>
      </w:pPr>
    </w:p>
    <w:p w14:paraId="7212C50A" w14:textId="438F93F2" w:rsidR="003A4174" w:rsidRPr="003A4174" w:rsidRDefault="003A4174" w:rsidP="003A4174">
      <w:pPr>
        <w:jc w:val="right"/>
        <w:rPr>
          <w:color w:val="2F5496" w:themeColor="accent1" w:themeShade="BF"/>
        </w:rPr>
      </w:pPr>
      <w:r w:rsidRPr="003A4174">
        <w:rPr>
          <w:rFonts w:hint="eastAsia"/>
          <w:color w:val="2F5496" w:themeColor="accent1" w:themeShade="BF"/>
        </w:rPr>
        <w:t>発行元</w:t>
      </w:r>
      <w:r w:rsidR="00790238">
        <w:rPr>
          <w:rFonts w:hint="eastAsia"/>
          <w:color w:val="2F5496" w:themeColor="accent1" w:themeShade="BF"/>
        </w:rPr>
        <w:t>：</w:t>
      </w:r>
      <w:r w:rsidRPr="003A4174">
        <w:rPr>
          <w:rFonts w:hint="eastAsia"/>
          <w:color w:val="2F5496" w:themeColor="accent1" w:themeShade="BF"/>
        </w:rPr>
        <w:t>健康管理センター</w:t>
      </w:r>
    </w:p>
    <w:p w14:paraId="2F744E95" w14:textId="551E139B" w:rsidR="003A4174" w:rsidRPr="003A4174" w:rsidRDefault="003A4174" w:rsidP="003A4174">
      <w:pPr>
        <w:jc w:val="right"/>
        <w:rPr>
          <w:color w:val="2F5496" w:themeColor="accent1" w:themeShade="BF"/>
        </w:rPr>
      </w:pPr>
      <w:r w:rsidRPr="003A4174">
        <w:rPr>
          <w:color w:val="2F5496" w:themeColor="accent1" w:themeShade="BF"/>
        </w:rPr>
        <w:t>TEL：055-284-XXXX</w:t>
      </w:r>
    </w:p>
    <w:sectPr w:rsidR="003A4174" w:rsidRPr="003A4174" w:rsidSect="0035775D">
      <w:pgSz w:w="11906" w:h="16838" w:code="9"/>
      <w:pgMar w:top="1418" w:right="1701" w:bottom="1134" w:left="1701" w:header="851" w:footer="992" w:gutter="0"/>
      <w:cols w:space="425"/>
      <w:docGrid w:type="line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57B88" w14:textId="77777777" w:rsidR="00B26615" w:rsidRDefault="00B26615" w:rsidP="00CD70F8">
      <w:r>
        <w:separator/>
      </w:r>
    </w:p>
  </w:endnote>
  <w:endnote w:type="continuationSeparator" w:id="0">
    <w:p w14:paraId="3F27255A" w14:textId="77777777" w:rsidR="00B26615" w:rsidRDefault="00B26615" w:rsidP="00CD7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Black">
    <w:panose1 w:val="020B0A04020102020204"/>
    <w:charset w:val="00"/>
    <w:family w:val="swiss"/>
    <w:pitch w:val="variable"/>
    <w:sig w:usb0="A00002AF" w:usb1="400078FB" w:usb2="00000000" w:usb3="00000000" w:csb0="0000009F" w:csb1="00000000"/>
  </w:font>
  <w:font w:name="游明朝 Demibold">
    <w:panose1 w:val="020206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BABE5" w14:textId="77777777" w:rsidR="00B26615" w:rsidRDefault="00B26615" w:rsidP="00CD70F8">
      <w:r>
        <w:separator/>
      </w:r>
    </w:p>
  </w:footnote>
  <w:footnote w:type="continuationSeparator" w:id="0">
    <w:p w14:paraId="741299BB" w14:textId="77777777" w:rsidR="00B26615" w:rsidRDefault="00B26615" w:rsidP="00CD70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C23D8"/>
    <w:multiLevelType w:val="hybridMultilevel"/>
    <w:tmpl w:val="096CCEC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C4F7FCE"/>
    <w:multiLevelType w:val="hybridMultilevel"/>
    <w:tmpl w:val="998E8108"/>
    <w:lvl w:ilvl="0" w:tplc="0409000D">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75C144DB"/>
    <w:multiLevelType w:val="hybridMultilevel"/>
    <w:tmpl w:val="A4502E52"/>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95B5D7E"/>
    <w:multiLevelType w:val="hybridMultilevel"/>
    <w:tmpl w:val="E22AF11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66431802">
    <w:abstractNumId w:val="3"/>
  </w:num>
  <w:num w:numId="2" w16cid:durableId="2027631937">
    <w:abstractNumId w:val="2"/>
  </w:num>
  <w:num w:numId="3" w16cid:durableId="148792023">
    <w:abstractNumId w:val="0"/>
  </w:num>
  <w:num w:numId="4" w16cid:durableId="1446457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388"/>
    <w:rsid w:val="00183EA9"/>
    <w:rsid w:val="0018422E"/>
    <w:rsid w:val="00240FC0"/>
    <w:rsid w:val="002D017F"/>
    <w:rsid w:val="0035775D"/>
    <w:rsid w:val="0036674D"/>
    <w:rsid w:val="003A4174"/>
    <w:rsid w:val="006706B2"/>
    <w:rsid w:val="00686787"/>
    <w:rsid w:val="006D6827"/>
    <w:rsid w:val="0075479F"/>
    <w:rsid w:val="00790238"/>
    <w:rsid w:val="00904388"/>
    <w:rsid w:val="00925E7D"/>
    <w:rsid w:val="009F388B"/>
    <w:rsid w:val="00A0271C"/>
    <w:rsid w:val="00A80531"/>
    <w:rsid w:val="00B26615"/>
    <w:rsid w:val="00C8167A"/>
    <w:rsid w:val="00CD70F8"/>
    <w:rsid w:val="00D026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8BB0F4"/>
  <w15:chartTrackingRefBased/>
  <w15:docId w15:val="{0F72D286-5325-4328-9E8B-90CEB47BE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70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70F8"/>
    <w:pPr>
      <w:tabs>
        <w:tab w:val="center" w:pos="4252"/>
        <w:tab w:val="right" w:pos="8504"/>
      </w:tabs>
      <w:snapToGrid w:val="0"/>
    </w:pPr>
  </w:style>
  <w:style w:type="character" w:customStyle="1" w:styleId="a4">
    <w:name w:val="ヘッダー (文字)"/>
    <w:basedOn w:val="a0"/>
    <w:link w:val="a3"/>
    <w:uiPriority w:val="99"/>
    <w:rsid w:val="00CD70F8"/>
  </w:style>
  <w:style w:type="paragraph" w:styleId="a5">
    <w:name w:val="footer"/>
    <w:basedOn w:val="a"/>
    <w:link w:val="a6"/>
    <w:uiPriority w:val="99"/>
    <w:unhideWhenUsed/>
    <w:rsid w:val="00CD70F8"/>
    <w:pPr>
      <w:tabs>
        <w:tab w:val="center" w:pos="4252"/>
        <w:tab w:val="right" w:pos="8504"/>
      </w:tabs>
      <w:snapToGrid w:val="0"/>
    </w:pPr>
  </w:style>
  <w:style w:type="character" w:customStyle="1" w:styleId="a6">
    <w:name w:val="フッター (文字)"/>
    <w:basedOn w:val="a0"/>
    <w:link w:val="a5"/>
    <w:uiPriority w:val="99"/>
    <w:rsid w:val="00CD70F8"/>
  </w:style>
  <w:style w:type="paragraph" w:styleId="a7">
    <w:name w:val="List Paragraph"/>
    <w:basedOn w:val="a"/>
    <w:uiPriority w:val="34"/>
    <w:qFormat/>
    <w:rsid w:val="00CD70F8"/>
    <w:pPr>
      <w:ind w:leftChars="400" w:left="840"/>
    </w:pPr>
  </w:style>
  <w:style w:type="table" w:styleId="5-6">
    <w:name w:val="Grid Table 5 Dark Accent 6"/>
    <w:basedOn w:val="a1"/>
    <w:uiPriority w:val="50"/>
    <w:rsid w:val="00CD70F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4-6">
    <w:name w:val="List Table 4 Accent 6"/>
    <w:basedOn w:val="a1"/>
    <w:uiPriority w:val="49"/>
    <w:rsid w:val="00686787"/>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1">
    <w:name w:val="Grid Table 5 Dark Accent 1"/>
    <w:basedOn w:val="a1"/>
    <w:uiPriority w:val="50"/>
    <w:rsid w:val="0068678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6-6">
    <w:name w:val="Grid Table 6 Colorful Accent 6"/>
    <w:basedOn w:val="a1"/>
    <w:uiPriority w:val="51"/>
    <w:rsid w:val="0075479F"/>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6-60">
    <w:name w:val="List Table 6 Colorful Accent 6"/>
    <w:basedOn w:val="a1"/>
    <w:uiPriority w:val="51"/>
    <w:rsid w:val="0075479F"/>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6-1">
    <w:name w:val="List Table 6 Colorful Accent 1"/>
    <w:basedOn w:val="a1"/>
    <w:uiPriority w:val="51"/>
    <w:rsid w:val="003A4174"/>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192</Words>
  <Characters>1097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2023-04-01T05:33:00Z</dcterms:created>
  <dcterms:modified xsi:type="dcterms:W3CDTF">2022-10-31T01:17:00Z</dcterms:modified>
</cp:coreProperties>
</file>