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4B62B" w14:textId="068CA29A" w:rsidR="003A3DB6" w:rsidRPr="004A11CC" w:rsidRDefault="003A3DB6" w:rsidP="004A11CC">
      <w:pPr>
        <w:tabs>
          <w:tab w:val="left" w:pos="1276"/>
        </w:tabs>
        <w:spacing w:beforeLines="50" w:before="180"/>
        <w:rPr>
          <w:rFonts w:ascii="游ゴシック" w:eastAsia="游ゴシック" w:hAnsi="游ゴシック" w:cs="Times New Roman"/>
          <w:color w:val="2E74B5" w:themeColor="accent5" w:themeShade="BF"/>
        </w:rPr>
      </w:pPr>
      <w:r w:rsidRPr="004A11CC">
        <w:rPr>
          <w:rFonts w:ascii="游ゴシック" w:eastAsia="游ゴシック" w:hAnsi="游ゴシック" w:cs="Times New Roman" w:hint="eastAsia"/>
          <w:b/>
          <w:color w:val="2E74B5" w:themeColor="accent5" w:themeShade="BF"/>
          <w:spacing w:val="35"/>
          <w:kern w:val="0"/>
          <w:fitText w:val="1050" w:id="-1439914240"/>
        </w:rPr>
        <w:t>商品番</w:t>
      </w:r>
      <w:r w:rsidRPr="004A11CC">
        <w:rPr>
          <w:rFonts w:ascii="游ゴシック" w:eastAsia="游ゴシック" w:hAnsi="游ゴシック" w:cs="Times New Roman" w:hint="eastAsia"/>
          <w:b/>
          <w:color w:val="2E74B5" w:themeColor="accent5" w:themeShade="BF"/>
          <w:kern w:val="0"/>
          <w:fitText w:val="1050" w:id="-1439914240"/>
        </w:rPr>
        <w:t>号</w:t>
      </w:r>
      <w:r w:rsidRPr="004A11CC">
        <w:rPr>
          <w:rFonts w:ascii="游ゴシック" w:eastAsia="游ゴシック" w:hAnsi="游ゴシック" w:cs="Times New Roman" w:hint="eastAsia"/>
          <w:b/>
          <w:color w:val="2E74B5" w:themeColor="accent5" w:themeShade="BF"/>
          <w:kern w:val="0"/>
        </w:rPr>
        <w:t>：BS-</w:t>
      </w:r>
      <w:r w:rsidR="002C5AB0" w:rsidRPr="004A11CC">
        <w:rPr>
          <w:rFonts w:ascii="游ゴシック" w:eastAsia="游ゴシック" w:hAnsi="游ゴシック" w:cs="Times New Roman" w:hint="eastAsia"/>
          <w:b/>
          <w:color w:val="2E74B5" w:themeColor="accent5" w:themeShade="BF"/>
          <w:kern w:val="0"/>
        </w:rPr>
        <w:t>23-R</w:t>
      </w:r>
    </w:p>
    <w:p w14:paraId="4A182ECD" w14:textId="360360F9" w:rsidR="003A3DB6" w:rsidRPr="00FB6449" w:rsidRDefault="003A3DB6" w:rsidP="004A11CC">
      <w:pPr>
        <w:tabs>
          <w:tab w:val="left" w:pos="1276"/>
        </w:tabs>
        <w:ind w:left="1275" w:hangingChars="607" w:hanging="1275"/>
        <w:rPr>
          <w:rFonts w:ascii="游ゴシック" w:eastAsia="游ゴシック" w:hAnsi="游ゴシック" w:cs="Times New Roman"/>
        </w:rPr>
      </w:pPr>
      <w:r w:rsidRPr="004A11CC">
        <w:rPr>
          <w:rFonts w:ascii="游ゴシック" w:eastAsia="游ゴシック" w:hAnsi="游ゴシック" w:cs="Times New Roman" w:hint="eastAsia"/>
          <w:b/>
          <w:kern w:val="0"/>
        </w:rPr>
        <w:t>キット内容</w:t>
      </w:r>
      <w:r w:rsidRPr="004A11CC">
        <w:rPr>
          <w:rFonts w:ascii="游ゴシック" w:eastAsia="游ゴシック" w:hAnsi="游ゴシック" w:cs="Times New Roman" w:hint="eastAsia"/>
          <w:b/>
          <w:bCs/>
        </w:rPr>
        <w:t>：</w:t>
      </w:r>
      <w:r>
        <w:rPr>
          <w:rFonts w:ascii="游ゴシック" w:eastAsia="游ゴシック" w:hAnsi="游ゴシック" w:cs="Times New Roman" w:hint="eastAsia"/>
        </w:rPr>
        <w:t>ソイワックスソフト200g</w:t>
      </w:r>
      <w:r w:rsidR="004C01E2">
        <w:rPr>
          <w:rFonts w:ascii="游ゴシック" w:eastAsia="游ゴシック" w:hAnsi="游ゴシック" w:cs="Times New Roman" w:hint="eastAsia"/>
        </w:rPr>
        <w:t>、</w:t>
      </w:r>
      <w:r>
        <w:rPr>
          <w:rFonts w:ascii="游ゴシック" w:eastAsia="游ゴシック" w:hAnsi="游ゴシック" w:cs="Times New Roman" w:hint="eastAsia"/>
        </w:rPr>
        <w:t>ガラスキャンドル型（径5㎝・高さ5㎝）2</w:t>
      </w:r>
      <w:r w:rsidRPr="00FB6449">
        <w:rPr>
          <w:rFonts w:ascii="游ゴシック" w:eastAsia="游ゴシック" w:hAnsi="游ゴシック" w:cs="Times New Roman"/>
        </w:rPr>
        <w:t>コ</w:t>
      </w:r>
      <w:r w:rsidR="004C01E2">
        <w:rPr>
          <w:rFonts w:ascii="游ゴシック" w:eastAsia="游ゴシック" w:hAnsi="游ゴシック" w:cs="Times New Roman" w:hint="eastAsia"/>
        </w:rPr>
        <w:t>、</w:t>
      </w:r>
      <w:r>
        <w:rPr>
          <w:rFonts w:ascii="游ゴシック" w:eastAsia="游ゴシック" w:hAnsi="游ゴシック" w:cs="Times New Roman" w:hint="eastAsia"/>
        </w:rPr>
        <w:t>芯糸（座金付き）2</w:t>
      </w:r>
      <w:r w:rsidR="004C01E2">
        <w:rPr>
          <w:rFonts w:ascii="游ゴシック" w:eastAsia="游ゴシック" w:hAnsi="游ゴシック" w:cs="Times New Roman" w:hint="eastAsia"/>
        </w:rPr>
        <w:t>本、</w:t>
      </w:r>
      <w:r>
        <w:rPr>
          <w:rFonts w:ascii="游ゴシック" w:eastAsia="游ゴシック" w:hAnsi="游ゴシック" w:cs="Times New Roman" w:hint="eastAsia"/>
        </w:rPr>
        <w:t>顔料（赤・青・黄）1セット</w:t>
      </w:r>
      <w:r w:rsidR="004C01E2">
        <w:rPr>
          <w:rFonts w:ascii="游ゴシック" w:eastAsia="游ゴシック" w:hAnsi="游ゴシック" w:cs="Times New Roman" w:hint="eastAsia"/>
        </w:rPr>
        <w:t>、</w:t>
      </w:r>
      <w:r w:rsidR="002C5AB0">
        <w:rPr>
          <w:rFonts w:ascii="游ゴシック" w:eastAsia="游ゴシック" w:hAnsi="游ゴシック" w:cs="Times New Roman" w:hint="eastAsia"/>
        </w:rPr>
        <w:t>ドライフラワー（ピンクベース）1セット</w:t>
      </w:r>
      <w:r w:rsidR="004C01E2">
        <w:rPr>
          <w:rFonts w:ascii="游ゴシック" w:eastAsia="游ゴシック" w:hAnsi="游ゴシック" w:cs="Times New Roman" w:hint="eastAsia"/>
        </w:rPr>
        <w:t>、</w:t>
      </w:r>
      <w:r>
        <w:rPr>
          <w:rFonts w:ascii="游ゴシック" w:eastAsia="游ゴシック" w:hAnsi="游ゴシック" w:cs="Times New Roman" w:hint="eastAsia"/>
        </w:rPr>
        <w:t>アロマオイル（ローズ</w:t>
      </w:r>
      <w:r w:rsidR="004C01E2">
        <w:rPr>
          <w:rFonts w:ascii="游ゴシック" w:eastAsia="游ゴシック" w:hAnsi="游ゴシック" w:cs="Times New Roman" w:hint="eastAsia"/>
        </w:rPr>
        <w:t>／サクラ</w:t>
      </w:r>
      <w:r w:rsidRPr="00FB6449">
        <w:rPr>
          <w:rFonts w:ascii="游ゴシック" w:eastAsia="游ゴシック" w:hAnsi="游ゴシック" w:cs="Times New Roman"/>
        </w:rPr>
        <w:t>）</w:t>
      </w:r>
      <w:r>
        <w:rPr>
          <w:rFonts w:ascii="游ゴシック" w:eastAsia="游ゴシック" w:hAnsi="游ゴシック" w:cs="Times New Roman" w:hint="eastAsia"/>
        </w:rPr>
        <w:t>各5ml</w:t>
      </w:r>
      <w:r w:rsidR="004C01E2">
        <w:rPr>
          <w:rFonts w:ascii="游ゴシック" w:eastAsia="游ゴシック" w:hAnsi="游ゴシック" w:cs="Times New Roman" w:hint="eastAsia"/>
        </w:rPr>
        <w:t>、</w:t>
      </w:r>
      <w:r>
        <w:rPr>
          <w:rFonts w:ascii="游ゴシック" w:eastAsia="游ゴシック" w:hAnsi="游ゴシック" w:cs="Times New Roman" w:hint="eastAsia"/>
        </w:rPr>
        <w:t>作り方1冊</w:t>
      </w:r>
    </w:p>
    <w:p w14:paraId="5B10BB0D" w14:textId="7637CBF2" w:rsidR="00F103D9" w:rsidRDefault="003A3DB6" w:rsidP="004A11CC">
      <w:pPr>
        <w:tabs>
          <w:tab w:val="left" w:pos="1276"/>
        </w:tabs>
        <w:rPr>
          <w:rFonts w:ascii="游ゴシック" w:eastAsia="游ゴシック" w:hAnsi="游ゴシック" w:cs="Times New Roman"/>
          <w:b/>
          <w:i/>
          <w:color w:val="FF0000"/>
          <w:sz w:val="32"/>
          <w:szCs w:val="32"/>
        </w:rPr>
      </w:pPr>
      <w:r w:rsidRPr="00FB6449">
        <w:rPr>
          <w:rFonts w:ascii="游ゴシック" w:eastAsia="游ゴシック" w:hAnsi="游ゴシック" w:cs="Times New Roman" w:hint="eastAsia"/>
          <w:b/>
        </w:rPr>
        <w:t>価格（税</w:t>
      </w:r>
      <w:r>
        <w:rPr>
          <w:rFonts w:ascii="游ゴシック" w:eastAsia="游ゴシック" w:hAnsi="游ゴシック" w:cs="Times New Roman" w:hint="eastAsia"/>
          <w:b/>
        </w:rPr>
        <w:t>込</w:t>
      </w:r>
      <w:r w:rsidRPr="00FB6449">
        <w:rPr>
          <w:rFonts w:ascii="游ゴシック" w:eastAsia="游ゴシック" w:hAnsi="游ゴシック" w:cs="Times New Roman" w:hint="eastAsia"/>
          <w:b/>
        </w:rPr>
        <w:t>）：</w:t>
      </w:r>
      <w:r w:rsidRPr="00265262">
        <w:rPr>
          <w:rFonts w:ascii="游ゴシック" w:eastAsia="游ゴシック" w:hAnsi="游ゴシック" w:cs="Times New Roman"/>
          <w:b/>
          <w:i/>
          <w:color w:val="833C0B" w:themeColor="accent2" w:themeShade="80"/>
          <w:sz w:val="28"/>
          <w:szCs w:val="28"/>
        </w:rPr>
        <w:t>\</w:t>
      </w:r>
      <w:r w:rsidRPr="00265262">
        <w:rPr>
          <w:rFonts w:ascii="游ゴシック" w:eastAsia="游ゴシック" w:hAnsi="游ゴシック" w:cs="Times New Roman" w:hint="eastAsia"/>
          <w:b/>
          <w:i/>
          <w:color w:val="833C0B" w:themeColor="accent2" w:themeShade="80"/>
          <w:sz w:val="28"/>
          <w:szCs w:val="28"/>
        </w:rPr>
        <w:t>3</w:t>
      </w:r>
      <w:r w:rsidRPr="00265262">
        <w:rPr>
          <w:rFonts w:ascii="游ゴシック" w:eastAsia="游ゴシック" w:hAnsi="游ゴシック" w:cs="Times New Roman"/>
          <w:b/>
          <w:i/>
          <w:color w:val="833C0B" w:themeColor="accent2" w:themeShade="80"/>
          <w:sz w:val="28"/>
          <w:szCs w:val="28"/>
        </w:rPr>
        <w:t>,</w:t>
      </w:r>
      <w:r w:rsidRPr="00265262">
        <w:rPr>
          <w:rFonts w:ascii="游ゴシック" w:eastAsia="游ゴシック" w:hAnsi="游ゴシック" w:cs="Times New Roman" w:hint="eastAsia"/>
          <w:b/>
          <w:i/>
          <w:color w:val="833C0B" w:themeColor="accent2" w:themeShade="80"/>
          <w:sz w:val="28"/>
          <w:szCs w:val="28"/>
        </w:rPr>
        <w:t>96</w:t>
      </w:r>
      <w:r w:rsidRPr="00265262">
        <w:rPr>
          <w:rFonts w:ascii="游ゴシック" w:eastAsia="游ゴシック" w:hAnsi="游ゴシック" w:cs="Times New Roman"/>
          <w:b/>
          <w:i/>
          <w:color w:val="833C0B" w:themeColor="accent2" w:themeShade="80"/>
          <w:sz w:val="28"/>
          <w:szCs w:val="28"/>
        </w:rPr>
        <w:t>0</w:t>
      </w:r>
      <w:r w:rsidRPr="00265262">
        <w:rPr>
          <w:rFonts w:ascii="游ゴシック" w:eastAsia="游ゴシック" w:hAnsi="游ゴシック" w:cs="Times New Roman" w:hint="eastAsia"/>
          <w:b/>
          <w:i/>
          <w:color w:val="833C0B" w:themeColor="accent2" w:themeShade="80"/>
          <w:sz w:val="28"/>
          <w:szCs w:val="28"/>
        </w:rPr>
        <w:t xml:space="preserve"> </w:t>
      </w:r>
      <w:r w:rsidR="00B6141C" w:rsidRPr="00265262">
        <w:rPr>
          <w:rFonts w:ascii="游ゴシック" w:eastAsia="游ゴシック" w:hAnsi="游ゴシック" w:cs="Times New Roman"/>
          <w:b/>
          <w:i/>
          <w:color w:val="833C0B" w:themeColor="accent2" w:themeShade="80"/>
          <w:sz w:val="28"/>
          <w:szCs w:val="28"/>
        </w:rPr>
        <w:t>-</w:t>
      </w:r>
    </w:p>
    <w:p w14:paraId="32E7A2CA" w14:textId="29126EBD" w:rsidR="004C01E2" w:rsidRPr="004A11CC" w:rsidRDefault="004C01E2" w:rsidP="004A11CC">
      <w:pPr>
        <w:tabs>
          <w:tab w:val="left" w:pos="1276"/>
        </w:tabs>
        <w:spacing w:beforeLines="100" w:before="360"/>
        <w:rPr>
          <w:rFonts w:ascii="游ゴシック" w:eastAsia="游ゴシック" w:hAnsi="游ゴシック" w:cs="Times New Roman"/>
          <w:color w:val="2E74B5" w:themeColor="accent5" w:themeShade="BF"/>
        </w:rPr>
      </w:pPr>
      <w:r w:rsidRPr="004A11CC">
        <w:rPr>
          <w:rFonts w:ascii="游ゴシック" w:eastAsia="游ゴシック" w:hAnsi="游ゴシック" w:cs="Times New Roman" w:hint="eastAsia"/>
          <w:b/>
          <w:color w:val="2E74B5" w:themeColor="accent5" w:themeShade="BF"/>
          <w:spacing w:val="35"/>
          <w:kern w:val="0"/>
          <w:fitText w:val="1050" w:id="-1439926272"/>
        </w:rPr>
        <w:t>商品番</w:t>
      </w:r>
      <w:r w:rsidRPr="004A11CC">
        <w:rPr>
          <w:rFonts w:ascii="游ゴシック" w:eastAsia="游ゴシック" w:hAnsi="游ゴシック" w:cs="Times New Roman" w:hint="eastAsia"/>
          <w:b/>
          <w:color w:val="2E74B5" w:themeColor="accent5" w:themeShade="BF"/>
          <w:kern w:val="0"/>
          <w:fitText w:val="1050" w:id="-1439926272"/>
        </w:rPr>
        <w:t>号</w:t>
      </w:r>
      <w:r w:rsidRPr="004A11CC">
        <w:rPr>
          <w:rFonts w:ascii="游ゴシック" w:eastAsia="游ゴシック" w:hAnsi="游ゴシック" w:cs="Times New Roman" w:hint="eastAsia"/>
          <w:b/>
          <w:color w:val="2E74B5" w:themeColor="accent5" w:themeShade="BF"/>
          <w:kern w:val="0"/>
        </w:rPr>
        <w:t>：BS-23-</w:t>
      </w:r>
      <w:r w:rsidR="000724A6">
        <w:rPr>
          <w:rFonts w:ascii="游ゴシック" w:eastAsia="游ゴシック" w:hAnsi="游ゴシック" w:cs="Times New Roman" w:hint="eastAsia"/>
          <w:b/>
          <w:color w:val="2E74B5" w:themeColor="accent5" w:themeShade="BF"/>
          <w:kern w:val="0"/>
        </w:rPr>
        <w:t>Y</w:t>
      </w:r>
    </w:p>
    <w:p w14:paraId="7B5CE969" w14:textId="3AAC0F64" w:rsidR="004C01E2" w:rsidRPr="00FB6449" w:rsidRDefault="004C01E2" w:rsidP="004A11CC">
      <w:pPr>
        <w:tabs>
          <w:tab w:val="left" w:pos="1276"/>
        </w:tabs>
        <w:ind w:left="1275" w:hangingChars="607" w:hanging="1275"/>
        <w:rPr>
          <w:rFonts w:ascii="游ゴシック" w:eastAsia="游ゴシック" w:hAnsi="游ゴシック" w:cs="Times New Roman"/>
        </w:rPr>
      </w:pPr>
      <w:r>
        <w:rPr>
          <w:rFonts w:ascii="游ゴシック" w:eastAsia="游ゴシック" w:hAnsi="游ゴシック" w:cs="Times New Roman" w:hint="eastAsia"/>
          <w:b/>
          <w:kern w:val="0"/>
        </w:rPr>
        <w:t>キット</w:t>
      </w:r>
      <w:r w:rsidRPr="00FB6449">
        <w:rPr>
          <w:rFonts w:ascii="游ゴシック" w:eastAsia="游ゴシック" w:hAnsi="游ゴシック" w:cs="Times New Roman" w:hint="eastAsia"/>
          <w:b/>
          <w:kern w:val="0"/>
        </w:rPr>
        <w:t>内容</w:t>
      </w:r>
      <w:r w:rsidRPr="004A11CC">
        <w:rPr>
          <w:rFonts w:ascii="游ゴシック" w:eastAsia="游ゴシック" w:hAnsi="游ゴシック" w:cs="Times New Roman" w:hint="eastAsia"/>
          <w:b/>
          <w:bCs/>
        </w:rPr>
        <w:t>：</w:t>
      </w:r>
      <w:r>
        <w:rPr>
          <w:rFonts w:ascii="游ゴシック" w:eastAsia="游ゴシック" w:hAnsi="游ゴシック" w:cs="Times New Roman" w:hint="eastAsia"/>
        </w:rPr>
        <w:t>ソイワックスソフト200g、ガラスキャンドル型（径5㎝・高さ5㎝）2</w:t>
      </w:r>
      <w:r w:rsidRPr="00FB6449">
        <w:rPr>
          <w:rFonts w:ascii="游ゴシック" w:eastAsia="游ゴシック" w:hAnsi="游ゴシック" w:cs="Times New Roman"/>
        </w:rPr>
        <w:t>コ</w:t>
      </w:r>
      <w:r>
        <w:rPr>
          <w:rFonts w:ascii="游ゴシック" w:eastAsia="游ゴシック" w:hAnsi="游ゴシック" w:cs="Times New Roman" w:hint="eastAsia"/>
        </w:rPr>
        <w:t>、芯糸（座金付き）2本、顔料（赤・青・黄）1セット、ドライフラワー（</w:t>
      </w:r>
      <w:r w:rsidR="0045535B">
        <w:rPr>
          <w:rFonts w:ascii="游ゴシック" w:eastAsia="游ゴシック" w:hAnsi="游ゴシック" w:cs="Times New Roman" w:hint="eastAsia"/>
        </w:rPr>
        <w:t>イエロー</w:t>
      </w:r>
      <w:r>
        <w:rPr>
          <w:rFonts w:ascii="游ゴシック" w:eastAsia="游ゴシック" w:hAnsi="游ゴシック" w:cs="Times New Roman" w:hint="eastAsia"/>
        </w:rPr>
        <w:t>ベース）1セット、アロマオイル（</w:t>
      </w:r>
      <w:r w:rsidR="0045535B">
        <w:rPr>
          <w:rFonts w:ascii="游ゴシック" w:eastAsia="游ゴシック" w:hAnsi="游ゴシック" w:cs="Times New Roman" w:hint="eastAsia"/>
        </w:rPr>
        <w:t>レモングラス</w:t>
      </w:r>
      <w:r>
        <w:rPr>
          <w:rFonts w:ascii="游ゴシック" w:eastAsia="游ゴシック" w:hAnsi="游ゴシック" w:cs="Times New Roman" w:hint="eastAsia"/>
        </w:rPr>
        <w:t>／</w:t>
      </w:r>
      <w:r w:rsidR="0045535B">
        <w:rPr>
          <w:rFonts w:ascii="游ゴシック" w:eastAsia="游ゴシック" w:hAnsi="游ゴシック" w:cs="Times New Roman" w:hint="eastAsia"/>
        </w:rPr>
        <w:t>カモミール</w:t>
      </w:r>
      <w:r w:rsidRPr="00FB6449">
        <w:rPr>
          <w:rFonts w:ascii="游ゴシック" w:eastAsia="游ゴシック" w:hAnsi="游ゴシック" w:cs="Times New Roman"/>
        </w:rPr>
        <w:t>）</w:t>
      </w:r>
      <w:r>
        <w:rPr>
          <w:rFonts w:ascii="游ゴシック" w:eastAsia="游ゴシック" w:hAnsi="游ゴシック" w:cs="Times New Roman" w:hint="eastAsia"/>
        </w:rPr>
        <w:t>各5ml、作り方1冊</w:t>
      </w:r>
    </w:p>
    <w:p w14:paraId="36734CAB" w14:textId="77777777" w:rsidR="004C01E2" w:rsidRPr="009156DC" w:rsidRDefault="004C01E2" w:rsidP="004A11CC">
      <w:pPr>
        <w:tabs>
          <w:tab w:val="left" w:pos="1276"/>
        </w:tabs>
        <w:rPr>
          <w:rFonts w:ascii="游ゴシック" w:eastAsia="游ゴシック" w:hAnsi="游ゴシック" w:cs="Times New Roman"/>
          <w:b/>
          <w:sz w:val="28"/>
          <w:szCs w:val="28"/>
        </w:rPr>
      </w:pPr>
      <w:r w:rsidRPr="00FB6449">
        <w:rPr>
          <w:rFonts w:ascii="游ゴシック" w:eastAsia="游ゴシック" w:hAnsi="游ゴシック" w:cs="Times New Roman" w:hint="eastAsia"/>
          <w:b/>
        </w:rPr>
        <w:t>価格（税</w:t>
      </w:r>
      <w:r>
        <w:rPr>
          <w:rFonts w:ascii="游ゴシック" w:eastAsia="游ゴシック" w:hAnsi="游ゴシック" w:cs="Times New Roman" w:hint="eastAsia"/>
          <w:b/>
        </w:rPr>
        <w:t>込</w:t>
      </w:r>
      <w:r w:rsidRPr="00FB6449">
        <w:rPr>
          <w:rFonts w:ascii="游ゴシック" w:eastAsia="游ゴシック" w:hAnsi="游ゴシック" w:cs="Times New Roman" w:hint="eastAsia"/>
          <w:b/>
        </w:rPr>
        <w:t>）：</w:t>
      </w:r>
      <w:r w:rsidRPr="00265262">
        <w:rPr>
          <w:rFonts w:ascii="游ゴシック" w:eastAsia="游ゴシック" w:hAnsi="游ゴシック" w:cs="Times New Roman"/>
          <w:b/>
          <w:i/>
          <w:color w:val="833C0B" w:themeColor="accent2" w:themeShade="80"/>
          <w:sz w:val="28"/>
          <w:szCs w:val="28"/>
        </w:rPr>
        <w:t>\</w:t>
      </w:r>
      <w:r w:rsidRPr="00265262">
        <w:rPr>
          <w:rFonts w:ascii="游ゴシック" w:eastAsia="游ゴシック" w:hAnsi="游ゴシック" w:cs="Times New Roman" w:hint="eastAsia"/>
          <w:b/>
          <w:i/>
          <w:color w:val="833C0B" w:themeColor="accent2" w:themeShade="80"/>
          <w:sz w:val="28"/>
          <w:szCs w:val="28"/>
        </w:rPr>
        <w:t>3</w:t>
      </w:r>
      <w:r w:rsidRPr="00265262">
        <w:rPr>
          <w:rFonts w:ascii="游ゴシック" w:eastAsia="游ゴシック" w:hAnsi="游ゴシック" w:cs="Times New Roman"/>
          <w:b/>
          <w:i/>
          <w:color w:val="833C0B" w:themeColor="accent2" w:themeShade="80"/>
          <w:sz w:val="28"/>
          <w:szCs w:val="28"/>
        </w:rPr>
        <w:t>,</w:t>
      </w:r>
      <w:r w:rsidRPr="00265262">
        <w:rPr>
          <w:rFonts w:ascii="游ゴシック" w:eastAsia="游ゴシック" w:hAnsi="游ゴシック" w:cs="Times New Roman" w:hint="eastAsia"/>
          <w:b/>
          <w:i/>
          <w:color w:val="833C0B" w:themeColor="accent2" w:themeShade="80"/>
          <w:sz w:val="28"/>
          <w:szCs w:val="28"/>
        </w:rPr>
        <w:t>96</w:t>
      </w:r>
      <w:r w:rsidRPr="00265262">
        <w:rPr>
          <w:rFonts w:ascii="游ゴシック" w:eastAsia="游ゴシック" w:hAnsi="游ゴシック" w:cs="Times New Roman"/>
          <w:b/>
          <w:i/>
          <w:color w:val="833C0B" w:themeColor="accent2" w:themeShade="80"/>
          <w:sz w:val="28"/>
          <w:szCs w:val="28"/>
        </w:rPr>
        <w:t>0</w:t>
      </w:r>
      <w:r w:rsidRPr="00265262">
        <w:rPr>
          <w:rFonts w:ascii="游ゴシック" w:eastAsia="游ゴシック" w:hAnsi="游ゴシック" w:cs="Times New Roman" w:hint="eastAsia"/>
          <w:b/>
          <w:i/>
          <w:color w:val="833C0B" w:themeColor="accent2" w:themeShade="80"/>
          <w:sz w:val="28"/>
          <w:szCs w:val="28"/>
        </w:rPr>
        <w:t xml:space="preserve"> </w:t>
      </w:r>
      <w:r w:rsidRPr="00265262">
        <w:rPr>
          <w:rFonts w:ascii="游ゴシック" w:eastAsia="游ゴシック" w:hAnsi="游ゴシック" w:cs="Times New Roman"/>
          <w:b/>
          <w:i/>
          <w:color w:val="833C0B" w:themeColor="accent2" w:themeShade="80"/>
          <w:sz w:val="28"/>
          <w:szCs w:val="28"/>
        </w:rPr>
        <w:t>-</w:t>
      </w:r>
    </w:p>
    <w:p w14:paraId="005108C7" w14:textId="34D95340" w:rsidR="004C01E2" w:rsidRPr="004A11CC" w:rsidRDefault="004C01E2" w:rsidP="004A11CC">
      <w:pPr>
        <w:tabs>
          <w:tab w:val="left" w:pos="1276"/>
        </w:tabs>
        <w:spacing w:beforeLines="100" w:before="360"/>
        <w:rPr>
          <w:rFonts w:ascii="游ゴシック" w:eastAsia="游ゴシック" w:hAnsi="游ゴシック" w:cs="Times New Roman"/>
          <w:color w:val="2E74B5" w:themeColor="accent5" w:themeShade="BF"/>
        </w:rPr>
      </w:pPr>
      <w:r w:rsidRPr="004A11CC">
        <w:rPr>
          <w:rFonts w:ascii="游ゴシック" w:eastAsia="游ゴシック" w:hAnsi="游ゴシック" w:cs="Times New Roman" w:hint="eastAsia"/>
          <w:b/>
          <w:color w:val="2E74B5" w:themeColor="accent5" w:themeShade="BF"/>
          <w:spacing w:val="35"/>
          <w:kern w:val="0"/>
          <w:fitText w:val="1050" w:id="-1439926271"/>
        </w:rPr>
        <w:t>商品番</w:t>
      </w:r>
      <w:r w:rsidRPr="004A11CC">
        <w:rPr>
          <w:rFonts w:ascii="游ゴシック" w:eastAsia="游ゴシック" w:hAnsi="游ゴシック" w:cs="Times New Roman" w:hint="eastAsia"/>
          <w:b/>
          <w:color w:val="2E74B5" w:themeColor="accent5" w:themeShade="BF"/>
          <w:kern w:val="0"/>
          <w:fitText w:val="1050" w:id="-1439926271"/>
        </w:rPr>
        <w:t>号</w:t>
      </w:r>
      <w:r w:rsidRPr="004A11CC">
        <w:rPr>
          <w:rFonts w:ascii="游ゴシック" w:eastAsia="游ゴシック" w:hAnsi="游ゴシック" w:cs="Times New Roman" w:hint="eastAsia"/>
          <w:b/>
          <w:color w:val="2E74B5" w:themeColor="accent5" w:themeShade="BF"/>
          <w:kern w:val="0"/>
        </w:rPr>
        <w:t>：BS-23-P</w:t>
      </w:r>
    </w:p>
    <w:p w14:paraId="3FCA66CD" w14:textId="75D74E7C" w:rsidR="004C01E2" w:rsidRPr="00FB6449" w:rsidRDefault="004C01E2" w:rsidP="004A11CC">
      <w:pPr>
        <w:tabs>
          <w:tab w:val="left" w:pos="1276"/>
        </w:tabs>
        <w:ind w:left="1275" w:hangingChars="607" w:hanging="1275"/>
        <w:rPr>
          <w:rFonts w:ascii="游ゴシック" w:eastAsia="游ゴシック" w:hAnsi="游ゴシック" w:cs="Times New Roman"/>
        </w:rPr>
      </w:pPr>
      <w:r>
        <w:rPr>
          <w:rFonts w:ascii="游ゴシック" w:eastAsia="游ゴシック" w:hAnsi="游ゴシック" w:cs="Times New Roman" w:hint="eastAsia"/>
          <w:b/>
          <w:kern w:val="0"/>
        </w:rPr>
        <w:t>キット</w:t>
      </w:r>
      <w:r w:rsidRPr="00FB6449">
        <w:rPr>
          <w:rFonts w:ascii="游ゴシック" w:eastAsia="游ゴシック" w:hAnsi="游ゴシック" w:cs="Times New Roman" w:hint="eastAsia"/>
          <w:b/>
          <w:kern w:val="0"/>
        </w:rPr>
        <w:t>内容</w:t>
      </w:r>
      <w:r w:rsidRPr="00FB6449">
        <w:rPr>
          <w:rFonts w:ascii="游ゴシック" w:eastAsia="游ゴシック" w:hAnsi="游ゴシック" w:cs="Times New Roman" w:hint="eastAsia"/>
        </w:rPr>
        <w:t>：</w:t>
      </w:r>
      <w:r>
        <w:rPr>
          <w:rFonts w:ascii="游ゴシック" w:eastAsia="游ゴシック" w:hAnsi="游ゴシック" w:cs="Times New Roman" w:hint="eastAsia"/>
        </w:rPr>
        <w:t>ソイワックスソフト200g、ガラスキャンドル型（径5㎝・高さ5㎝）2</w:t>
      </w:r>
      <w:r w:rsidRPr="00FB6449">
        <w:rPr>
          <w:rFonts w:ascii="游ゴシック" w:eastAsia="游ゴシック" w:hAnsi="游ゴシック" w:cs="Times New Roman"/>
        </w:rPr>
        <w:t>コ</w:t>
      </w:r>
      <w:r>
        <w:rPr>
          <w:rFonts w:ascii="游ゴシック" w:eastAsia="游ゴシック" w:hAnsi="游ゴシック" w:cs="Times New Roman" w:hint="eastAsia"/>
        </w:rPr>
        <w:t>、芯糸（座金付き）2本、顔料（赤・青・黄）1セット、ドライフラワー（</w:t>
      </w:r>
      <w:r w:rsidR="0045535B">
        <w:rPr>
          <w:rFonts w:ascii="游ゴシック" w:eastAsia="游ゴシック" w:hAnsi="游ゴシック" w:cs="Times New Roman" w:hint="eastAsia"/>
        </w:rPr>
        <w:t>パープル</w:t>
      </w:r>
      <w:r>
        <w:rPr>
          <w:rFonts w:ascii="游ゴシック" w:eastAsia="游ゴシック" w:hAnsi="游ゴシック" w:cs="Times New Roman" w:hint="eastAsia"/>
        </w:rPr>
        <w:t>ベース）1セット、アロマオイル（</w:t>
      </w:r>
      <w:r w:rsidR="0045535B">
        <w:rPr>
          <w:rFonts w:ascii="游ゴシック" w:eastAsia="游ゴシック" w:hAnsi="游ゴシック" w:cs="Times New Roman" w:hint="eastAsia"/>
        </w:rPr>
        <w:t>ラベンダー</w:t>
      </w:r>
      <w:r>
        <w:rPr>
          <w:rFonts w:ascii="游ゴシック" w:eastAsia="游ゴシック" w:hAnsi="游ゴシック" w:cs="Times New Roman" w:hint="eastAsia"/>
        </w:rPr>
        <w:t>／</w:t>
      </w:r>
      <w:r w:rsidR="0045535B">
        <w:rPr>
          <w:rFonts w:ascii="游ゴシック" w:eastAsia="游ゴシック" w:hAnsi="游ゴシック" w:cs="Times New Roman" w:hint="eastAsia"/>
        </w:rPr>
        <w:t>イランイラン</w:t>
      </w:r>
      <w:r w:rsidRPr="00FB6449">
        <w:rPr>
          <w:rFonts w:ascii="游ゴシック" w:eastAsia="游ゴシック" w:hAnsi="游ゴシック" w:cs="Times New Roman"/>
        </w:rPr>
        <w:t>）</w:t>
      </w:r>
      <w:r>
        <w:rPr>
          <w:rFonts w:ascii="游ゴシック" w:eastAsia="游ゴシック" w:hAnsi="游ゴシック" w:cs="Times New Roman" w:hint="eastAsia"/>
        </w:rPr>
        <w:t>各5ml、作り方1冊</w:t>
      </w:r>
    </w:p>
    <w:p w14:paraId="1B106D19" w14:textId="0E35C41C" w:rsidR="004C01E2" w:rsidRPr="004C01E2" w:rsidRDefault="004C01E2" w:rsidP="004A11CC">
      <w:pPr>
        <w:tabs>
          <w:tab w:val="left" w:pos="1276"/>
        </w:tabs>
        <w:rPr>
          <w:rFonts w:ascii="游ゴシック" w:eastAsia="游ゴシック" w:hAnsi="游ゴシック" w:cs="Times New Roman"/>
          <w:b/>
        </w:rPr>
      </w:pPr>
      <w:r w:rsidRPr="00FB6449">
        <w:rPr>
          <w:rFonts w:ascii="游ゴシック" w:eastAsia="游ゴシック" w:hAnsi="游ゴシック" w:cs="Times New Roman" w:hint="eastAsia"/>
          <w:b/>
        </w:rPr>
        <w:t>価格（税</w:t>
      </w:r>
      <w:r>
        <w:rPr>
          <w:rFonts w:ascii="游ゴシック" w:eastAsia="游ゴシック" w:hAnsi="游ゴシック" w:cs="Times New Roman" w:hint="eastAsia"/>
          <w:b/>
        </w:rPr>
        <w:t>込</w:t>
      </w:r>
      <w:r w:rsidRPr="00FB6449">
        <w:rPr>
          <w:rFonts w:ascii="游ゴシック" w:eastAsia="游ゴシック" w:hAnsi="游ゴシック" w:cs="Times New Roman" w:hint="eastAsia"/>
          <w:b/>
        </w:rPr>
        <w:t>）：</w:t>
      </w:r>
      <w:r w:rsidRPr="00265262">
        <w:rPr>
          <w:rFonts w:ascii="游ゴシック" w:eastAsia="游ゴシック" w:hAnsi="游ゴシック" w:cs="Times New Roman"/>
          <w:b/>
          <w:i/>
          <w:color w:val="833C0B" w:themeColor="accent2" w:themeShade="80"/>
          <w:sz w:val="28"/>
          <w:szCs w:val="28"/>
        </w:rPr>
        <w:t>\</w:t>
      </w:r>
      <w:r w:rsidRPr="00265262">
        <w:rPr>
          <w:rFonts w:ascii="游ゴシック" w:eastAsia="游ゴシック" w:hAnsi="游ゴシック" w:cs="Times New Roman" w:hint="eastAsia"/>
          <w:b/>
          <w:i/>
          <w:color w:val="833C0B" w:themeColor="accent2" w:themeShade="80"/>
          <w:sz w:val="28"/>
          <w:szCs w:val="28"/>
        </w:rPr>
        <w:t>3</w:t>
      </w:r>
      <w:r w:rsidRPr="00265262">
        <w:rPr>
          <w:rFonts w:ascii="游ゴシック" w:eastAsia="游ゴシック" w:hAnsi="游ゴシック" w:cs="Times New Roman"/>
          <w:b/>
          <w:i/>
          <w:color w:val="833C0B" w:themeColor="accent2" w:themeShade="80"/>
          <w:sz w:val="28"/>
          <w:szCs w:val="28"/>
        </w:rPr>
        <w:t>,</w:t>
      </w:r>
      <w:r w:rsidRPr="00265262">
        <w:rPr>
          <w:rFonts w:ascii="游ゴシック" w:eastAsia="游ゴシック" w:hAnsi="游ゴシック" w:cs="Times New Roman" w:hint="eastAsia"/>
          <w:b/>
          <w:i/>
          <w:color w:val="833C0B" w:themeColor="accent2" w:themeShade="80"/>
          <w:sz w:val="28"/>
          <w:szCs w:val="28"/>
        </w:rPr>
        <w:t>96</w:t>
      </w:r>
      <w:r w:rsidRPr="00265262">
        <w:rPr>
          <w:rFonts w:ascii="游ゴシック" w:eastAsia="游ゴシック" w:hAnsi="游ゴシック" w:cs="Times New Roman"/>
          <w:b/>
          <w:i/>
          <w:color w:val="833C0B" w:themeColor="accent2" w:themeShade="80"/>
          <w:sz w:val="28"/>
          <w:szCs w:val="28"/>
        </w:rPr>
        <w:t>0</w:t>
      </w:r>
      <w:r w:rsidRPr="00265262">
        <w:rPr>
          <w:rFonts w:ascii="游ゴシック" w:eastAsia="游ゴシック" w:hAnsi="游ゴシック" w:cs="Times New Roman" w:hint="eastAsia"/>
          <w:b/>
          <w:i/>
          <w:color w:val="833C0B" w:themeColor="accent2" w:themeShade="80"/>
          <w:sz w:val="28"/>
          <w:szCs w:val="28"/>
        </w:rPr>
        <w:t xml:space="preserve"> </w:t>
      </w:r>
      <w:r w:rsidRPr="00265262">
        <w:rPr>
          <w:rFonts w:ascii="游ゴシック" w:eastAsia="游ゴシック" w:hAnsi="游ゴシック" w:cs="Times New Roman"/>
          <w:b/>
          <w:i/>
          <w:color w:val="833C0B" w:themeColor="accent2" w:themeShade="80"/>
          <w:sz w:val="28"/>
          <w:szCs w:val="28"/>
        </w:rPr>
        <w:t>-</w:t>
      </w:r>
    </w:p>
    <w:sectPr w:rsidR="004C01E2" w:rsidRPr="004C01E2" w:rsidSect="00BF237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2DE00" w14:textId="77777777" w:rsidR="00AB1712" w:rsidRDefault="00AB1712" w:rsidP="00A90F91">
      <w:r>
        <w:separator/>
      </w:r>
    </w:p>
  </w:endnote>
  <w:endnote w:type="continuationSeparator" w:id="0">
    <w:p w14:paraId="086C0366" w14:textId="77777777" w:rsidR="00AB1712" w:rsidRDefault="00AB1712" w:rsidP="00A90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79052" w14:textId="77777777" w:rsidR="00AB1712" w:rsidRDefault="00AB1712" w:rsidP="00A90F91">
      <w:r>
        <w:separator/>
      </w:r>
    </w:p>
  </w:footnote>
  <w:footnote w:type="continuationSeparator" w:id="0">
    <w:p w14:paraId="3A455282" w14:textId="77777777" w:rsidR="00AB1712" w:rsidRDefault="00AB1712" w:rsidP="00A90F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224"/>
    <w:rsid w:val="000724A6"/>
    <w:rsid w:val="00265262"/>
    <w:rsid w:val="002C5AB0"/>
    <w:rsid w:val="002E691E"/>
    <w:rsid w:val="00394CF6"/>
    <w:rsid w:val="003A3DB6"/>
    <w:rsid w:val="003A4B24"/>
    <w:rsid w:val="00444EF0"/>
    <w:rsid w:val="0045535B"/>
    <w:rsid w:val="00480A05"/>
    <w:rsid w:val="004A11CC"/>
    <w:rsid w:val="004C01E2"/>
    <w:rsid w:val="006669A9"/>
    <w:rsid w:val="006A5AE0"/>
    <w:rsid w:val="006B03C8"/>
    <w:rsid w:val="00766949"/>
    <w:rsid w:val="007C02C3"/>
    <w:rsid w:val="008254F7"/>
    <w:rsid w:val="009156DC"/>
    <w:rsid w:val="00A90F91"/>
    <w:rsid w:val="00AB1712"/>
    <w:rsid w:val="00B12A73"/>
    <w:rsid w:val="00B6141C"/>
    <w:rsid w:val="00B82FDB"/>
    <w:rsid w:val="00BF237A"/>
    <w:rsid w:val="00C10FCE"/>
    <w:rsid w:val="00C87EA1"/>
    <w:rsid w:val="00DE20C4"/>
    <w:rsid w:val="00E40224"/>
    <w:rsid w:val="00F103D9"/>
    <w:rsid w:val="00F223F6"/>
    <w:rsid w:val="00F34C57"/>
    <w:rsid w:val="00F5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D0454B"/>
  <w15:chartTrackingRefBased/>
  <w15:docId w15:val="{41AD926B-C9CE-4EBD-803B-12A687B7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0F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0F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90F91"/>
  </w:style>
  <w:style w:type="paragraph" w:styleId="a5">
    <w:name w:val="footer"/>
    <w:basedOn w:val="a"/>
    <w:link w:val="a6"/>
    <w:uiPriority w:val="99"/>
    <w:unhideWhenUsed/>
    <w:rsid w:val="00A90F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90F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FF111-5C52-4FB9-917B-385897179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2023-04-01T06:41:00Z</dcterms:created>
  <dcterms:modified xsi:type="dcterms:W3CDTF">2022-10-31T06:22:00Z</dcterms:modified>
</cp:coreProperties>
</file>